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13D3869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42192D" w:rsidRPr="00C6775C">
        <w:rPr>
          <w:rFonts w:ascii="Arial" w:eastAsia="Times New Roman" w:hAnsi="Arial" w:cs="Arial"/>
          <w:b/>
          <w:iCs/>
          <w:sz w:val="24"/>
          <w:szCs w:val="24"/>
          <w:lang w:eastAsia="x-none"/>
        </w:rPr>
        <w:t xml:space="preserve">ZELENĚ </w:t>
      </w:r>
      <w:r w:rsidRPr="00C6775C">
        <w:rPr>
          <w:rFonts w:ascii="Arial" w:eastAsia="Times New Roman" w:hAnsi="Arial" w:cs="Arial"/>
          <w:b/>
          <w:iCs/>
          <w:sz w:val="24"/>
          <w:szCs w:val="24"/>
          <w:lang w:eastAsia="x-none"/>
        </w:rPr>
        <w:t xml:space="preserve"> (PRV)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0620C6" w:rsidRDefault="006615F7" w:rsidP="006615F7">
      <w:pPr>
        <w:tabs>
          <w:tab w:val="left" w:pos="4820"/>
        </w:tabs>
        <w:spacing w:after="120" w:line="288" w:lineRule="auto"/>
        <w:rPr>
          <w:rFonts w:ascii="Arial" w:eastAsia="Times New Roman" w:hAnsi="Arial" w:cs="Arial"/>
          <w:b/>
          <w:sz w:val="8"/>
          <w:szCs w:val="8"/>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54DAAB05" w14:textId="3850701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4BC5A413" w14:textId="77777777" w:rsidR="003724D5" w:rsidRDefault="003724D5" w:rsidP="003724D5">
      <w:pPr>
        <w:tabs>
          <w:tab w:val="left" w:pos="4253"/>
        </w:tabs>
        <w:spacing w:before="240"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78345B0B" w14:textId="77777777" w:rsidR="003724D5" w:rsidRPr="00800EE4" w:rsidRDefault="003724D5" w:rsidP="003724D5">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0B95B5A7" w14:textId="77777777" w:rsidR="003724D5" w:rsidRDefault="003724D5" w:rsidP="003724D5">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Pr="001447C7">
        <w:rPr>
          <w:rFonts w:ascii="Arial" w:eastAsia="Times New Roman" w:hAnsi="Arial" w:cs="Arial"/>
          <w:b/>
          <w:lang w:eastAsia="cs-CZ"/>
        </w:rPr>
        <w:t>pro Liberecký kraj,</w:t>
      </w:r>
      <w:r w:rsidRPr="00800EE4">
        <w:rPr>
          <w:rFonts w:ascii="Arial" w:eastAsia="Times New Roman" w:hAnsi="Arial" w:cs="Arial"/>
          <w:b/>
          <w:lang w:eastAsia="cs-CZ"/>
        </w:rPr>
        <w:t xml:space="preserve"> </w:t>
      </w:r>
    </w:p>
    <w:p w14:paraId="09667680" w14:textId="77777777" w:rsidR="003724D5" w:rsidRPr="004209CB" w:rsidRDefault="003724D5" w:rsidP="003724D5">
      <w:pPr>
        <w:overflowPunct w:val="0"/>
        <w:autoSpaceDE w:val="0"/>
        <w:autoSpaceDN w:val="0"/>
        <w:adjustRightInd w:val="0"/>
        <w:spacing w:after="0"/>
        <w:jc w:val="both"/>
        <w:textAlignment w:val="baseline"/>
        <w:rPr>
          <w:rFonts w:ascii="Arial" w:eastAsia="Times New Roman" w:hAnsi="Arial" w:cs="Arial"/>
          <w:bCs/>
          <w:lang w:eastAsia="cs-CZ"/>
        </w:rPr>
      </w:pPr>
      <w:r w:rsidRPr="004209CB">
        <w:rPr>
          <w:rFonts w:ascii="Arial" w:eastAsia="Times New Roman" w:hAnsi="Arial" w:cs="Arial"/>
          <w:bCs/>
          <w:lang w:eastAsia="cs-CZ"/>
        </w:rPr>
        <w:t>Adresa: U Nisy 745/6a, 460 57 Liberec</w:t>
      </w:r>
    </w:p>
    <w:p w14:paraId="3ADCD422" w14:textId="77777777" w:rsidR="003724D5" w:rsidRDefault="003724D5" w:rsidP="003724D5">
      <w:pPr>
        <w:overflowPunct w:val="0"/>
        <w:autoSpaceDE w:val="0"/>
        <w:autoSpaceDN w:val="0"/>
        <w:adjustRightInd w:val="0"/>
        <w:spacing w:before="120" w:after="0"/>
        <w:ind w:left="1418" w:hanging="1418"/>
        <w:textAlignment w:val="baseline"/>
        <w:rPr>
          <w:rFonts w:ascii="Arial" w:eastAsia="Lucida Sans Unicode" w:hAnsi="Arial" w:cs="Arial"/>
          <w:lang w:eastAsia="cs-CZ"/>
        </w:rPr>
      </w:pPr>
      <w:r w:rsidRPr="00800EE4">
        <w:rPr>
          <w:rFonts w:ascii="Arial" w:eastAsia="Lucida Sans Unicode" w:hAnsi="Arial" w:cs="Arial"/>
          <w:lang w:eastAsia="cs-CZ"/>
        </w:rPr>
        <w:t>zastoupený:</w:t>
      </w:r>
      <w:r>
        <w:rPr>
          <w:rFonts w:ascii="Arial" w:eastAsia="Lucida Sans Unicode" w:hAnsi="Arial" w:cs="Arial"/>
          <w:lang w:eastAsia="cs-CZ"/>
        </w:rPr>
        <w:tab/>
        <w:t>Ing. Bohuslavem Kabátkem, ředitelem Krajského pozemkového úřadu</w:t>
      </w:r>
    </w:p>
    <w:p w14:paraId="44C2E8B4" w14:textId="77777777" w:rsidR="003724D5" w:rsidRPr="001447C7" w:rsidRDefault="003724D5" w:rsidP="003724D5">
      <w:pPr>
        <w:overflowPunct w:val="0"/>
        <w:autoSpaceDE w:val="0"/>
        <w:autoSpaceDN w:val="0"/>
        <w:adjustRightInd w:val="0"/>
        <w:spacing w:after="0"/>
        <w:ind w:left="1276" w:firstLine="140"/>
        <w:textAlignment w:val="baseline"/>
        <w:rPr>
          <w:rFonts w:ascii="Arial" w:eastAsia="Lucida Sans Unicode" w:hAnsi="Arial" w:cs="Arial"/>
          <w:lang w:eastAsia="cs-CZ"/>
        </w:rPr>
      </w:pPr>
      <w:r>
        <w:rPr>
          <w:rFonts w:ascii="Arial" w:eastAsia="Lucida Sans Unicode" w:hAnsi="Arial" w:cs="Arial"/>
          <w:lang w:eastAsia="cs-CZ"/>
        </w:rPr>
        <w:t>pro Liberecký kraj</w:t>
      </w:r>
      <w:r w:rsidRPr="00800EE4">
        <w:rPr>
          <w:rFonts w:ascii="Arial" w:eastAsia="Lucida Sans Unicode" w:hAnsi="Arial" w:cs="Arial"/>
          <w:lang w:eastAsia="cs-CZ"/>
        </w:rPr>
        <w:t xml:space="preserve"> </w:t>
      </w:r>
    </w:p>
    <w:p w14:paraId="04661EC1" w14:textId="77777777" w:rsidR="003724D5" w:rsidRPr="00800EE4" w:rsidRDefault="003724D5" w:rsidP="003724D5">
      <w:pPr>
        <w:widowControl w:val="0"/>
        <w:tabs>
          <w:tab w:val="left" w:pos="284"/>
          <w:tab w:val="left" w:pos="4536"/>
        </w:tabs>
        <w:suppressAutoHyphens/>
        <w:spacing w:after="0" w:line="240" w:lineRule="auto"/>
        <w:ind w:left="4950" w:hanging="4950"/>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Pr>
          <w:rFonts w:ascii="Arial" w:eastAsia="Lucida Sans Unicode" w:hAnsi="Arial" w:cs="Arial"/>
          <w:lang w:eastAsia="cs-CZ"/>
        </w:rPr>
        <w:t>Ing. Bohuslav Kabátek, ředitel KPÚ pro Liberecký kraj</w:t>
      </w:r>
      <w:r w:rsidRPr="00800EE4">
        <w:rPr>
          <w:rFonts w:ascii="Arial" w:eastAsia="Lucida Sans Unicode" w:hAnsi="Arial" w:cs="Arial"/>
          <w:lang w:eastAsia="cs-CZ"/>
        </w:rPr>
        <w:t xml:space="preserve"> </w:t>
      </w:r>
    </w:p>
    <w:p w14:paraId="5CB69207" w14:textId="77777777" w:rsidR="003724D5" w:rsidRPr="00800EE4" w:rsidRDefault="003724D5" w:rsidP="003724D5">
      <w:pPr>
        <w:widowControl w:val="0"/>
        <w:tabs>
          <w:tab w:val="left" w:pos="284"/>
          <w:tab w:val="left" w:pos="4536"/>
        </w:tabs>
        <w:suppressAutoHyphens/>
        <w:spacing w:after="0" w:line="240" w:lineRule="auto"/>
        <w:ind w:left="4950" w:hanging="4950"/>
        <w:jc w:val="both"/>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 oprávněn jednat:</w:t>
      </w:r>
      <w:r w:rsidRPr="00800EE4">
        <w:rPr>
          <w:rFonts w:ascii="Arial" w:eastAsia="Lucida Sans Unicode" w:hAnsi="Arial" w:cs="Arial"/>
          <w:snapToGrid w:val="0"/>
          <w:lang w:eastAsia="cs-CZ"/>
        </w:rPr>
        <w:tab/>
      </w:r>
      <w:r w:rsidRPr="001447C7">
        <w:rPr>
          <w:rFonts w:ascii="Arial" w:eastAsia="Lucida Sans Unicode" w:hAnsi="Arial" w:cs="Arial"/>
          <w:snapToGrid w:val="0"/>
          <w:lang w:eastAsia="cs-CZ"/>
        </w:rPr>
        <w:t>Mgr. Marta Srnková, vedoucí Pobočky Česká Lípa</w:t>
      </w:r>
    </w:p>
    <w:p w14:paraId="630CEE0F" w14:textId="77777777" w:rsidR="003724D5" w:rsidRPr="00800EE4" w:rsidRDefault="003724D5" w:rsidP="003724D5">
      <w:pPr>
        <w:widowControl w:val="0"/>
        <w:tabs>
          <w:tab w:val="left" w:pos="284"/>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Tel.:</w:t>
      </w:r>
      <w:r w:rsidRPr="00800EE4">
        <w:rPr>
          <w:rFonts w:ascii="Arial" w:eastAsia="Lucida Sans Unicode" w:hAnsi="Arial" w:cs="Arial"/>
          <w:lang w:eastAsia="cs-CZ"/>
        </w:rPr>
        <w:tab/>
        <w:t>+420</w:t>
      </w:r>
      <w:r>
        <w:rPr>
          <w:rFonts w:ascii="Arial" w:eastAsia="Lucida Sans Unicode" w:hAnsi="Arial" w:cs="Arial"/>
          <w:lang w:eastAsia="cs-CZ"/>
        </w:rPr>
        <w:t> 725 548 187</w:t>
      </w:r>
      <w:r w:rsidRPr="00800EE4">
        <w:rPr>
          <w:rFonts w:ascii="Arial" w:eastAsia="Lucida Sans Unicode" w:hAnsi="Arial" w:cs="Arial"/>
          <w:lang w:eastAsia="cs-CZ"/>
        </w:rPr>
        <w:t xml:space="preserve"> </w:t>
      </w:r>
    </w:p>
    <w:p w14:paraId="02159549" w14:textId="131B49D9" w:rsidR="003724D5" w:rsidRPr="00800EE4" w:rsidRDefault="003724D5" w:rsidP="003724D5">
      <w:pPr>
        <w:widowControl w:val="0"/>
        <w:tabs>
          <w:tab w:val="left" w:pos="284"/>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E-mail:</w:t>
      </w:r>
      <w:r w:rsidRPr="00800EE4">
        <w:rPr>
          <w:rFonts w:ascii="Arial" w:eastAsia="Lucida Sans Unicode" w:hAnsi="Arial" w:cs="Arial"/>
          <w:lang w:eastAsia="cs-CZ"/>
        </w:rPr>
        <w:tab/>
      </w:r>
      <w:r>
        <w:rPr>
          <w:rFonts w:ascii="Arial" w:eastAsia="Lucida Sans Unicode" w:hAnsi="Arial" w:cs="Arial"/>
          <w:lang w:eastAsia="cs-CZ"/>
        </w:rPr>
        <w:t>m</w:t>
      </w:r>
      <w:r w:rsidR="004159D9">
        <w:rPr>
          <w:rFonts w:ascii="Arial" w:eastAsia="Lucida Sans Unicode" w:hAnsi="Arial" w:cs="Arial"/>
          <w:lang w:eastAsia="cs-CZ"/>
        </w:rPr>
        <w:t>arta</w:t>
      </w:r>
      <w:r>
        <w:rPr>
          <w:rFonts w:ascii="Arial" w:eastAsia="Lucida Sans Unicode" w:hAnsi="Arial" w:cs="Arial"/>
          <w:lang w:eastAsia="cs-CZ"/>
        </w:rPr>
        <w:t>.srnkova</w:t>
      </w:r>
      <w:r w:rsidRPr="001447C7">
        <w:rPr>
          <w:rFonts w:ascii="Arial" w:eastAsia="Lucida Sans Unicode" w:hAnsi="Arial" w:cs="Arial"/>
          <w:lang w:eastAsia="cs-CZ"/>
        </w:rPr>
        <w:t>@</w:t>
      </w:r>
      <w:r w:rsidRPr="00800EE4">
        <w:rPr>
          <w:rFonts w:ascii="Arial" w:eastAsia="Lucida Sans Unicode" w:hAnsi="Arial" w:cs="Arial"/>
          <w:lang w:eastAsia="cs-CZ"/>
        </w:rPr>
        <w:t>spu</w:t>
      </w:r>
      <w:r>
        <w:rPr>
          <w:rFonts w:ascii="Arial" w:eastAsia="Lucida Sans Unicode" w:hAnsi="Arial" w:cs="Arial"/>
          <w:lang w:eastAsia="cs-CZ"/>
        </w:rPr>
        <w:t>.gov.</w:t>
      </w:r>
      <w:r w:rsidRPr="00800EE4">
        <w:rPr>
          <w:rFonts w:ascii="Arial" w:eastAsia="Lucida Sans Unicode" w:hAnsi="Arial" w:cs="Arial"/>
          <w:lang w:eastAsia="cs-CZ"/>
        </w:rPr>
        <w:t>cz</w:t>
      </w:r>
    </w:p>
    <w:p w14:paraId="110CD136" w14:textId="77777777" w:rsidR="003724D5" w:rsidRPr="00800EE4" w:rsidRDefault="003724D5" w:rsidP="003724D5">
      <w:pPr>
        <w:widowControl w:val="0"/>
        <w:tabs>
          <w:tab w:val="left" w:pos="284"/>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33C2C73B" w14:textId="77777777" w:rsidR="003724D5" w:rsidRPr="00800EE4" w:rsidRDefault="003724D5" w:rsidP="003724D5">
      <w:pPr>
        <w:widowControl w:val="0"/>
        <w:tabs>
          <w:tab w:val="left" w:pos="284"/>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800EE4">
        <w:rPr>
          <w:rFonts w:ascii="Arial" w:eastAsia="Lucida Sans Unicode" w:hAnsi="Arial" w:cs="Arial"/>
          <w:lang w:eastAsia="cs-CZ"/>
        </w:rPr>
        <w:t>Bankovní spojení:</w:t>
      </w:r>
      <w:r w:rsidRPr="00800EE4">
        <w:rPr>
          <w:rFonts w:ascii="Arial" w:eastAsia="Lucida Sans Unicode" w:hAnsi="Arial" w:cs="Arial"/>
          <w:lang w:eastAsia="cs-CZ"/>
        </w:rPr>
        <w:tab/>
        <w:t>ČNB</w:t>
      </w:r>
    </w:p>
    <w:p w14:paraId="5261FF45" w14:textId="77777777" w:rsidR="003724D5" w:rsidRPr="00800EE4" w:rsidRDefault="003724D5" w:rsidP="003724D5">
      <w:pPr>
        <w:widowControl w:val="0"/>
        <w:tabs>
          <w:tab w:val="left" w:pos="284"/>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148AD5EE" w14:textId="77777777" w:rsidR="003724D5" w:rsidRPr="00800EE4" w:rsidRDefault="003724D5" w:rsidP="003724D5">
      <w:pPr>
        <w:widowControl w:val="0"/>
        <w:tabs>
          <w:tab w:val="left" w:pos="284"/>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800EE4">
        <w:rPr>
          <w:rFonts w:ascii="Arial" w:eastAsia="Lucida Sans Unicode" w:hAnsi="Arial" w:cs="Arial"/>
          <w:bCs/>
          <w:lang w:eastAsia="cs-CZ"/>
        </w:rPr>
        <w:t>IČO:</w:t>
      </w:r>
      <w:r w:rsidRPr="00800EE4">
        <w:rPr>
          <w:rFonts w:ascii="Arial" w:eastAsia="Lucida Sans Unicode" w:hAnsi="Arial" w:cs="Arial"/>
          <w:bCs/>
          <w:lang w:eastAsia="cs-CZ"/>
        </w:rPr>
        <w:tab/>
        <w:t>01312774</w:t>
      </w:r>
    </w:p>
    <w:p w14:paraId="2D3DD976" w14:textId="77777777" w:rsidR="003724D5" w:rsidRPr="00800EE4" w:rsidRDefault="003724D5" w:rsidP="003724D5">
      <w:pPr>
        <w:widowControl w:val="0"/>
        <w:tabs>
          <w:tab w:val="left" w:pos="284"/>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800EE4">
        <w:rPr>
          <w:rFonts w:ascii="Arial" w:eastAsia="Lucida Sans Unicode" w:hAnsi="Arial" w:cs="Arial"/>
          <w:bCs/>
          <w:lang w:eastAsia="cs-CZ"/>
        </w:rPr>
        <w:t>DIČ:</w:t>
      </w:r>
      <w:r w:rsidRPr="00800EE4">
        <w:rPr>
          <w:rFonts w:ascii="Arial" w:eastAsia="Lucida Sans Unicode" w:hAnsi="Arial" w:cs="Arial"/>
          <w:bCs/>
          <w:lang w:eastAsia="cs-CZ"/>
        </w:rPr>
        <w:tab/>
      </w:r>
      <w:r>
        <w:rPr>
          <w:rFonts w:ascii="Arial" w:eastAsia="Lucida Sans Unicode" w:hAnsi="Arial" w:cs="Arial"/>
          <w:bCs/>
          <w:lang w:eastAsia="cs-CZ"/>
        </w:rPr>
        <w:t xml:space="preserve">CZ01312774 </w:t>
      </w:r>
      <w:r w:rsidRPr="00800EE4">
        <w:rPr>
          <w:rFonts w:ascii="Arial" w:eastAsia="Lucida Sans Unicode" w:hAnsi="Arial" w:cs="Arial"/>
          <w:bCs/>
          <w:lang w:eastAsia="cs-CZ"/>
        </w:rPr>
        <w:t xml:space="preserve">není plátcem DPH </w:t>
      </w:r>
    </w:p>
    <w:p w14:paraId="38CC6114" w14:textId="77777777" w:rsidR="003724D5" w:rsidRPr="00800EE4" w:rsidRDefault="003724D5" w:rsidP="003724D5">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13B5149C" w14:textId="77777777" w:rsidR="003724D5" w:rsidRPr="004209CB" w:rsidRDefault="003724D5" w:rsidP="003724D5">
      <w:pPr>
        <w:spacing w:before="120" w:after="120" w:line="288" w:lineRule="auto"/>
        <w:rPr>
          <w:rFonts w:ascii="Arial" w:eastAsia="Times New Roman" w:hAnsi="Arial" w:cs="Arial"/>
          <w:bCs/>
          <w:lang w:eastAsia="cs-CZ"/>
        </w:rPr>
      </w:pPr>
      <w:r w:rsidRPr="004209CB">
        <w:rPr>
          <w:rFonts w:ascii="Arial" w:eastAsia="Times New Roman" w:hAnsi="Arial" w:cs="Arial"/>
          <w:bCs/>
          <w:lang w:eastAsia="cs-CZ"/>
        </w:rPr>
        <w:t>a</w:t>
      </w:r>
    </w:p>
    <w:p w14:paraId="0664A79F" w14:textId="77777777" w:rsidR="003724D5" w:rsidRDefault="003724D5" w:rsidP="003724D5">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5E7F3023" w14:textId="77777777" w:rsidR="003724D5" w:rsidRDefault="003724D5" w:rsidP="003724D5">
      <w:pPr>
        <w:tabs>
          <w:tab w:val="left" w:pos="4253"/>
        </w:tabs>
        <w:spacing w:after="6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5066A374" w14:textId="77777777" w:rsidR="003724D5" w:rsidRPr="00800EE4" w:rsidRDefault="003724D5" w:rsidP="003724D5">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Pr="00800EE4">
        <w:rPr>
          <w:rFonts w:ascii="Arial" w:eastAsia="Times New Roman" w:hAnsi="Arial" w:cs="Arial"/>
          <w:b/>
          <w:bCs/>
          <w:snapToGrid w:val="0"/>
          <w:highlight w:val="yellow"/>
          <w:lang w:val="en-US" w:eastAsia="cs-CZ"/>
        </w:rPr>
        <w:t>[DOPLNIT]</w:t>
      </w:r>
    </w:p>
    <w:p w14:paraId="0C9972D5" w14:textId="09E2F9AA" w:rsidR="003724D5" w:rsidRPr="00800EE4" w:rsidRDefault="003724D5" w:rsidP="003724D5">
      <w:pPr>
        <w:tabs>
          <w:tab w:val="left" w:pos="284"/>
          <w:tab w:val="left" w:pos="4253"/>
          <w:tab w:val="left" w:pos="4536"/>
        </w:tabs>
        <w:spacing w:before="60" w:after="120" w:line="288" w:lineRule="auto"/>
        <w:jc w:val="both"/>
        <w:rPr>
          <w:rFonts w:ascii="Arial" w:eastAsia="Times New Roman" w:hAnsi="Arial" w:cs="Arial"/>
          <w:i/>
          <w:lang w:eastAsia="cs-CZ"/>
        </w:rPr>
      </w:pPr>
      <w:r w:rsidRPr="00800EE4">
        <w:rPr>
          <w:rFonts w:ascii="Arial" w:eastAsia="Times New Roman" w:hAnsi="Arial" w:cs="Arial"/>
          <w:lang w:eastAsia="cs-CZ"/>
        </w:rPr>
        <w:t>zastoupený:</w:t>
      </w:r>
      <w:r>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obch.rejstříku)</w:t>
      </w:r>
    </w:p>
    <w:p w14:paraId="75D7191C" w14:textId="77777777" w:rsidR="003724D5" w:rsidRPr="00800EE4" w:rsidRDefault="003724D5" w:rsidP="003724D5">
      <w:pPr>
        <w:tabs>
          <w:tab w:val="left" w:pos="284"/>
          <w:tab w:val="left" w:pos="4253"/>
          <w:tab w:val="left" w:pos="4536"/>
          <w:tab w:val="left" w:pos="5954"/>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tel./fax:</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7EB4F2A" w14:textId="77777777" w:rsidR="003724D5" w:rsidRPr="00800EE4" w:rsidRDefault="003724D5" w:rsidP="003724D5">
      <w:pPr>
        <w:tabs>
          <w:tab w:val="left" w:pos="284"/>
          <w:tab w:val="left" w:pos="4253"/>
          <w:tab w:val="left" w:pos="4536"/>
        </w:tabs>
        <w:spacing w:after="0" w:line="288" w:lineRule="auto"/>
        <w:ind w:right="-110" w:firstLine="284"/>
        <w:jc w:val="both"/>
        <w:rPr>
          <w:rFonts w:ascii="Arial" w:eastAsia="Times New Roman" w:hAnsi="Arial" w:cs="Arial"/>
          <w:bCs/>
          <w:snapToGrid w:val="0"/>
          <w:lang w:val="en-US" w:eastAsia="cs-CZ"/>
        </w:rPr>
      </w:pPr>
      <w:r w:rsidRPr="00800EE4">
        <w:rPr>
          <w:rFonts w:ascii="Arial" w:eastAsia="Times New Roman" w:hAnsi="Arial" w:cs="Arial"/>
          <w:lang w:eastAsia="cs-CZ"/>
        </w:rPr>
        <w:t>e-mail:</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948F22B" w14:textId="77777777" w:rsidR="003724D5" w:rsidRPr="00800EE4" w:rsidRDefault="003724D5" w:rsidP="003724D5">
      <w:pPr>
        <w:tabs>
          <w:tab w:val="left" w:pos="284"/>
          <w:tab w:val="left" w:pos="4253"/>
          <w:tab w:val="left" w:pos="4536"/>
        </w:tabs>
        <w:spacing w:after="0" w:line="288" w:lineRule="auto"/>
        <w:ind w:right="-110" w:firstLine="284"/>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7E7F5BBF" w14:textId="77777777" w:rsidR="003724D5" w:rsidRDefault="003724D5" w:rsidP="003724D5">
      <w:pPr>
        <w:tabs>
          <w:tab w:val="left" w:pos="284"/>
          <w:tab w:val="left" w:pos="4253"/>
          <w:tab w:val="left" w:pos="4536"/>
        </w:tabs>
        <w:spacing w:after="0" w:line="288" w:lineRule="auto"/>
        <w:ind w:right="-284" w:firstLine="284"/>
        <w:rPr>
          <w:rFonts w:ascii="Arial" w:eastAsia="Times New Roman" w:hAnsi="Arial" w:cs="Arial"/>
          <w:lang w:eastAsia="cs-CZ"/>
        </w:rPr>
      </w:pPr>
      <w:r w:rsidRPr="00800EE4">
        <w:rPr>
          <w:rFonts w:ascii="Arial" w:eastAsia="Times New Roman" w:hAnsi="Arial" w:cs="Arial"/>
          <w:lang w:eastAsia="cs-CZ"/>
        </w:rPr>
        <w:t>v technických záležitostech</w:t>
      </w:r>
    </w:p>
    <w:p w14:paraId="76EF9F9A" w14:textId="77777777" w:rsidR="003724D5" w:rsidRPr="00800EE4" w:rsidRDefault="003724D5" w:rsidP="003724D5">
      <w:pPr>
        <w:tabs>
          <w:tab w:val="left" w:pos="284"/>
          <w:tab w:val="left" w:pos="4253"/>
          <w:tab w:val="left" w:pos="4536"/>
        </w:tabs>
        <w:spacing w:after="0" w:line="288" w:lineRule="auto"/>
        <w:ind w:right="-284" w:firstLine="284"/>
        <w:rPr>
          <w:rFonts w:ascii="Arial" w:eastAsia="Times New Roman" w:hAnsi="Arial" w:cs="Arial"/>
          <w:lang w:eastAsia="cs-CZ"/>
        </w:rPr>
      </w:pPr>
      <w:r w:rsidRPr="00800EE4">
        <w:rPr>
          <w:rFonts w:ascii="Arial" w:eastAsia="Times New Roman" w:hAnsi="Arial" w:cs="Arial"/>
          <w:lang w:eastAsia="cs-CZ"/>
        </w:rPr>
        <w:t>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1CAC277" w14:textId="77777777" w:rsidR="003724D5" w:rsidRPr="00800EE4" w:rsidRDefault="003724D5" w:rsidP="003724D5">
      <w:pPr>
        <w:tabs>
          <w:tab w:val="left" w:pos="284"/>
          <w:tab w:val="left" w:pos="4253"/>
          <w:tab w:val="left" w:pos="4536"/>
          <w:tab w:val="left" w:pos="5954"/>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tel./fax:</w:t>
      </w:r>
      <w:r>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A93423F" w14:textId="77777777" w:rsidR="003724D5" w:rsidRPr="00800EE4" w:rsidRDefault="003724D5" w:rsidP="003724D5">
      <w:pPr>
        <w:tabs>
          <w:tab w:val="left" w:pos="284"/>
          <w:tab w:val="left" w:pos="4253"/>
          <w:tab w:val="left" w:pos="4536"/>
        </w:tabs>
        <w:spacing w:after="0" w:line="288" w:lineRule="auto"/>
        <w:ind w:right="-110" w:firstLine="284"/>
        <w:jc w:val="both"/>
        <w:rPr>
          <w:rFonts w:ascii="Arial" w:eastAsia="Times New Roman" w:hAnsi="Arial" w:cs="Arial"/>
          <w:b/>
          <w:bCs/>
          <w:snapToGrid w:val="0"/>
          <w:lang w:val="en-US" w:eastAsia="cs-CZ"/>
        </w:rPr>
      </w:pPr>
      <w:r w:rsidRPr="00800EE4">
        <w:rPr>
          <w:rFonts w:ascii="Arial" w:eastAsia="Times New Roman" w:hAnsi="Arial" w:cs="Arial"/>
          <w:lang w:eastAsia="cs-CZ"/>
        </w:rPr>
        <w:lastRenderedPageBreak/>
        <w:t>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613DC2" w14:textId="77777777" w:rsidR="003724D5" w:rsidRDefault="003724D5" w:rsidP="003724D5">
      <w:pPr>
        <w:tabs>
          <w:tab w:val="left" w:pos="284"/>
          <w:tab w:val="left" w:pos="4253"/>
          <w:tab w:val="left" w:pos="4536"/>
        </w:tabs>
        <w:spacing w:after="0" w:line="288" w:lineRule="auto"/>
        <w:ind w:right="-284" w:firstLine="284"/>
        <w:rPr>
          <w:rFonts w:ascii="Arial" w:eastAsia="Times New Roman" w:hAnsi="Arial" w:cs="Arial"/>
          <w:lang w:eastAsia="cs-CZ"/>
        </w:rPr>
      </w:pPr>
    </w:p>
    <w:p w14:paraId="338B1145" w14:textId="77777777" w:rsidR="003724D5" w:rsidRPr="00800EE4" w:rsidRDefault="003724D5" w:rsidP="003724D5">
      <w:pPr>
        <w:tabs>
          <w:tab w:val="left" w:pos="284"/>
          <w:tab w:val="left" w:pos="4253"/>
          <w:tab w:val="left" w:pos="4536"/>
        </w:tabs>
        <w:spacing w:after="0" w:line="288" w:lineRule="auto"/>
        <w:ind w:right="-284" w:firstLine="284"/>
        <w:rPr>
          <w:rFonts w:ascii="Arial" w:eastAsia="Times New Roman" w:hAnsi="Arial" w:cs="Arial"/>
          <w:lang w:eastAsia="cs-CZ"/>
        </w:rPr>
      </w:pPr>
      <w:r w:rsidRPr="00800EE4">
        <w:rPr>
          <w:rFonts w:ascii="Arial" w:eastAsia="Times New Roman" w:hAnsi="Arial" w:cs="Arial"/>
          <w:lang w:eastAsia="cs-CZ"/>
        </w:rPr>
        <w:t>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9225D14" w14:textId="77777777" w:rsidR="003724D5" w:rsidRPr="00800EE4" w:rsidRDefault="003724D5" w:rsidP="003724D5">
      <w:pPr>
        <w:tabs>
          <w:tab w:val="left" w:pos="284"/>
          <w:tab w:val="left" w:pos="4253"/>
          <w:tab w:val="left" w:pos="4536"/>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659C060" w14:textId="77777777" w:rsidR="003724D5" w:rsidRPr="00800EE4" w:rsidRDefault="003724D5" w:rsidP="003724D5">
      <w:pPr>
        <w:tabs>
          <w:tab w:val="left" w:pos="284"/>
          <w:tab w:val="left" w:pos="4253"/>
          <w:tab w:val="left" w:pos="4536"/>
        </w:tabs>
        <w:spacing w:after="0" w:line="288" w:lineRule="auto"/>
        <w:ind w:firstLine="284"/>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2C36034F" w14:textId="77777777" w:rsidR="003724D5" w:rsidRPr="00800EE4" w:rsidRDefault="003724D5" w:rsidP="003724D5">
      <w:pPr>
        <w:tabs>
          <w:tab w:val="left" w:pos="284"/>
          <w:tab w:val="left" w:pos="4253"/>
          <w:tab w:val="left" w:pos="4536"/>
        </w:tabs>
        <w:spacing w:after="0" w:line="288" w:lineRule="auto"/>
        <w:ind w:firstLine="284"/>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r>
        <w:rPr>
          <w:rFonts w:ascii="Arial" w:eastAsia="Times New Roman" w:hAnsi="Arial" w:cs="Arial"/>
          <w:b/>
          <w:bCs/>
          <w:snapToGrid w:val="0"/>
          <w:lang w:eastAsia="cs-CZ"/>
        </w:rPr>
        <w:t>je/není plátcem DPH</w:t>
      </w:r>
    </w:p>
    <w:p w14:paraId="2F29BEC6" w14:textId="77777777" w:rsidR="003724D5" w:rsidRPr="00800EE4" w:rsidRDefault="003724D5" w:rsidP="003724D5">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6F8879EF" w14:textId="77777777" w:rsidR="003724D5" w:rsidRPr="00800EE4" w:rsidRDefault="003724D5" w:rsidP="003724D5">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0C6586E5"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 </w:t>
      </w:r>
      <w:r w:rsidR="003724D5" w:rsidRPr="004209CB">
        <w:rPr>
          <w:rFonts w:ascii="Arial" w:hAnsi="Arial" w:cs="Arial"/>
          <w:bCs/>
        </w:rPr>
        <w:t>k. ú. Pavlovice u Jestřebí</w:t>
      </w:r>
      <w:r w:rsidR="003724D5" w:rsidRPr="00800EE4">
        <w:rPr>
          <w:rFonts w:ascii="Arial" w:hAnsi="Arial" w:cs="Arial"/>
          <w:lang w:val="x-none"/>
        </w:rPr>
        <w:t xml:space="preserve">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3724D5">
        <w:rPr>
          <w:rFonts w:ascii="Arial" w:hAnsi="Arial" w:cs="Arial"/>
        </w:rPr>
        <w:t>„</w:t>
      </w:r>
      <w:r w:rsidR="003724D5">
        <w:rPr>
          <w:rFonts w:ascii="Arial" w:hAnsi="Arial" w:cs="Arial"/>
          <w:b/>
        </w:rPr>
        <w:t xml:space="preserve">Výsadba biokoridoru LBK 1060/1062 v k. ú. Pavlovice u Jestřebí – 2024 – II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780ED05"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2DF4A52E"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3B551C">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2DEF9FD1"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BB1F38">
        <w:rPr>
          <w:rFonts w:ascii="Arial" w:hAnsi="Arial" w:cs="Arial"/>
          <w:b/>
          <w:bCs/>
          <w:lang w:val="en-US"/>
        </w:rPr>
        <w:t>Výsadba biokoridoru LBK 1060/1062 v k. ú. Pavlovice u Jestřebí</w:t>
      </w:r>
      <w:r w:rsidR="00BB1F38" w:rsidRPr="008004EE">
        <w:rPr>
          <w:rFonts w:ascii="Arial" w:hAnsi="Arial" w:cs="Arial"/>
          <w:b/>
          <w:bCs/>
          <w:strike/>
          <w:color w:val="FF0000"/>
          <w:lang w:val="x-none"/>
        </w:rPr>
        <w:t xml:space="preserve"> </w:t>
      </w:r>
    </w:p>
    <w:p w14:paraId="4C1405F9" w14:textId="06234F25" w:rsidR="00BB1F38"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BB1F38">
        <w:rPr>
          <w:rFonts w:ascii="Arial" w:hAnsi="Arial" w:cs="Arial"/>
          <w:b/>
          <w:bCs/>
          <w:lang w:val="en-US"/>
        </w:rPr>
        <w:t>Okres Česká Lípa, obec Jestřebí, k. ú. Pavlovice u Jestřebí</w:t>
      </w:r>
    </w:p>
    <w:p w14:paraId="4359C5E9" w14:textId="50C507C9" w:rsidR="00D6259E" w:rsidRPr="00800EE4" w:rsidRDefault="00D6259E" w:rsidP="00BB1F38">
      <w:pPr>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projekční společnost</w:t>
      </w:r>
      <w:r w:rsidR="00BB1F38">
        <w:rPr>
          <w:rFonts w:ascii="Arial" w:hAnsi="Arial" w:cs="Arial"/>
        </w:rPr>
        <w:t xml:space="preserve"> </w:t>
      </w:r>
      <w:r w:rsidR="00BB1F38">
        <w:rPr>
          <w:rFonts w:ascii="Arial" w:hAnsi="Arial" w:cs="Arial"/>
          <w:b/>
          <w:bCs/>
          <w:lang w:val="en-US"/>
        </w:rPr>
        <w:t>NDCON s. r. o.</w:t>
      </w:r>
      <w:r w:rsidR="00BB1F38" w:rsidRPr="00800EE4">
        <w:rPr>
          <w:rFonts w:ascii="Arial" w:hAnsi="Arial" w:cs="Arial"/>
          <w:b/>
        </w:rPr>
        <w:t>,</w:t>
      </w:r>
      <w:r w:rsidR="00BB1F38" w:rsidRPr="00800EE4">
        <w:rPr>
          <w:rFonts w:ascii="Arial" w:hAnsi="Arial" w:cs="Arial"/>
        </w:rPr>
        <w:t xml:space="preserve"> č. zakázky </w:t>
      </w:r>
      <w:r w:rsidR="00BB1F38">
        <w:rPr>
          <w:rFonts w:ascii="Arial" w:hAnsi="Arial" w:cs="Arial"/>
          <w:b/>
          <w:bCs/>
          <w:lang w:val="en-US"/>
        </w:rPr>
        <w:t>770/20</w:t>
      </w:r>
      <w:r w:rsidR="00BB1F38" w:rsidRPr="00800EE4">
        <w:rPr>
          <w:rFonts w:ascii="Arial" w:hAnsi="Arial" w:cs="Arial"/>
        </w:rPr>
        <w:t>.</w:t>
      </w:r>
      <w:r w:rsidR="00BB1F38" w:rsidRPr="00800EE4">
        <w:rPr>
          <w:rFonts w:ascii="Arial" w:hAnsi="Arial" w:cs="Arial"/>
          <w:lang w:val="x-none"/>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77777777"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Součástí realizace díla jsou 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r w:rsidRPr="00800EE4">
        <w:rPr>
          <w:rFonts w:ascii="Arial" w:hAnsi="Arial" w:cs="Arial"/>
          <w:lang w:val="x-none"/>
        </w:rPr>
        <w:t>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71BFDDBA"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umožní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53A00ED8"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stavby k nepředvídaným archeologickým  nebo paleontologickým nálezům kulturně cenných předmětů, detailů stavby nebo chráněných částí přírody, 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2165AC">
        <w:rPr>
          <w:rFonts w:ascii="Arial" w:hAnsi="Arial" w:cs="Arial"/>
        </w:rPr>
        <w:t xml:space="preserve"> </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nebo novým samostatným</w:t>
      </w:r>
      <w:r w:rsidR="00671482">
        <w:rPr>
          <w:rFonts w:ascii="Arial" w:hAnsi="Arial" w:cs="Arial"/>
        </w:rPr>
        <w:t xml:space="preserve"> </w:t>
      </w:r>
      <w:r w:rsidR="00671482" w:rsidRPr="00671482">
        <w:rPr>
          <w:rFonts w:ascii="Arial" w:hAnsi="Arial" w:cs="Arial"/>
        </w:rPr>
        <w:t>z</w:t>
      </w:r>
      <w:r w:rsidR="0087762F" w:rsidRPr="003B551C">
        <w:rPr>
          <w:rFonts w:ascii="Arial" w:hAnsi="Arial" w:cs="Arial"/>
        </w:rPr>
        <w:t>adávacím řízením</w:t>
      </w:r>
      <w:r w:rsidR="0087762F" w:rsidRPr="00671482">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lastRenderedPageBreak/>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0" w:name="_Hlk18573275"/>
      <w:r w:rsidR="00B23ECB">
        <w:rPr>
          <w:rFonts w:ascii="Arial" w:hAnsi="Arial" w:cs="Arial"/>
        </w:rPr>
        <w:t>a stanovisek dotčených orgánů a správců sítí</w:t>
      </w:r>
      <w:bookmarkEnd w:id="0"/>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2165AC" w:rsidRDefault="00073207" w:rsidP="00614F3B">
      <w:pPr>
        <w:pStyle w:val="Odstavecseseznamem"/>
        <w:ind w:left="1571"/>
        <w:jc w:val="both"/>
        <w:rPr>
          <w:rFonts w:ascii="Arial" w:hAnsi="Arial" w:cs="Arial"/>
          <w:sz w:val="14"/>
          <w:szCs w:val="14"/>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7401FCA" w14:textId="243872D9" w:rsidR="00CC70FE" w:rsidRPr="008902D2" w:rsidRDefault="00CC70FE" w:rsidP="000620C6">
      <w:pPr>
        <w:spacing w:before="360"/>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7A81EF59"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9275578"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6F21F8">
        <w:rPr>
          <w:rFonts w:ascii="Arial" w:hAnsi="Arial" w:cs="Arial"/>
          <w:bCs/>
        </w:rPr>
        <w:t xml:space="preserve"> </w:t>
      </w:r>
      <w:r w:rsidRPr="00800EE4">
        <w:rPr>
          <w:rFonts w:ascii="Arial" w:hAnsi="Arial" w:cs="Arial"/>
          <w:bCs/>
        </w:rPr>
        <w:t>a také ostatní náklady související s plněním podmínek zadávací dokumentace</w:t>
      </w:r>
      <w:bookmarkStart w:id="1"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1"/>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2" w:name="_Ref376425814"/>
      <w:r w:rsidRPr="00800EE4">
        <w:rPr>
          <w:rFonts w:ascii="Arial" w:hAnsi="Arial" w:cs="Arial"/>
          <w:lang w:val="x-none"/>
        </w:rPr>
        <w:t>Celková cena za provedení díla</w:t>
      </w:r>
      <w:r w:rsidR="00E6175B" w:rsidRPr="00800EE4">
        <w:rPr>
          <w:rFonts w:ascii="Arial" w:hAnsi="Arial" w:cs="Arial"/>
        </w:rPr>
        <w:t>:</w:t>
      </w:r>
    </w:p>
    <w:p w14:paraId="214BD745" w14:textId="4D66D550" w:rsidR="003A5F38" w:rsidRPr="00F5793D" w:rsidRDefault="003A5F38" w:rsidP="00F037E0">
      <w:pPr>
        <w:pStyle w:val="Odstavecseseznamem"/>
        <w:tabs>
          <w:tab w:val="left" w:pos="6379"/>
        </w:tabs>
        <w:rPr>
          <w:rFonts w:ascii="Arial" w:hAnsi="Arial" w:cs="Arial"/>
          <w:lang w:val="x-none"/>
        </w:rPr>
      </w:pPr>
      <w:r w:rsidRPr="00F5793D">
        <w:rPr>
          <w:rFonts w:ascii="Arial" w:hAnsi="Arial" w:cs="Arial"/>
          <w:lang w:val="x-none"/>
        </w:rPr>
        <w:t>bez DPH činí</w:t>
      </w:r>
      <w:r w:rsidR="00E90528">
        <w:rPr>
          <w:rFonts w:ascii="Arial" w:hAnsi="Arial" w:cs="Arial"/>
          <w:lang w:val="x-none"/>
        </w:rPr>
        <w:tab/>
      </w:r>
      <w:r w:rsidRPr="00F5793D">
        <w:rPr>
          <w:rFonts w:ascii="Arial" w:hAnsi="Arial" w:cs="Arial"/>
          <w:b/>
          <w:highlight w:val="yellow"/>
          <w:lang w:val="x-none"/>
        </w:rPr>
        <w:t>[DOPLNIT]</w:t>
      </w:r>
      <w:r w:rsidR="00E90528">
        <w:rPr>
          <w:rFonts w:ascii="Arial" w:hAnsi="Arial" w:cs="Arial"/>
          <w:b/>
        </w:rPr>
        <w:t xml:space="preserve"> </w:t>
      </w:r>
      <w:r w:rsidRPr="00F5793D">
        <w:rPr>
          <w:rFonts w:ascii="Arial" w:hAnsi="Arial" w:cs="Arial"/>
          <w:lang w:val="x-none"/>
        </w:rPr>
        <w:t>Kč</w:t>
      </w:r>
    </w:p>
    <w:p w14:paraId="758E4289" w14:textId="5792D833" w:rsidR="003A5F38" w:rsidRPr="00F5793D" w:rsidRDefault="003A5F38" w:rsidP="00F037E0">
      <w:pPr>
        <w:pStyle w:val="Odstavecseseznamem"/>
        <w:tabs>
          <w:tab w:val="left" w:pos="6379"/>
        </w:tabs>
        <w:rPr>
          <w:rFonts w:ascii="Arial" w:hAnsi="Arial" w:cs="Arial"/>
        </w:rPr>
      </w:pPr>
      <w:r w:rsidRPr="00F5793D">
        <w:rPr>
          <w:rFonts w:ascii="Arial" w:hAnsi="Arial" w:cs="Arial"/>
          <w:lang w:val="x-none"/>
        </w:rPr>
        <w:t>DPH</w:t>
      </w:r>
      <w:r w:rsidR="00E90528">
        <w:rPr>
          <w:rFonts w:ascii="Arial" w:hAnsi="Arial" w:cs="Arial"/>
        </w:rPr>
        <w:t xml:space="preserve"> </w:t>
      </w:r>
      <w:r w:rsidR="00E90528" w:rsidRPr="008902D2">
        <w:rPr>
          <w:rFonts w:ascii="Arial" w:hAnsi="Arial" w:cs="Arial"/>
          <w:b/>
          <w:bCs/>
          <w:highlight w:val="yellow"/>
          <w:lang w:val="en-US"/>
        </w:rPr>
        <w:t>[DOPLNIT]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b/>
          <w:highlight w:val="yellow"/>
          <w:lang w:val="x-none"/>
        </w:rPr>
        <w:t>[DOPLNIT]</w:t>
      </w:r>
      <w:r w:rsidR="00E90528">
        <w:rPr>
          <w:rFonts w:ascii="Arial" w:hAnsi="Arial" w:cs="Arial"/>
          <w:b/>
        </w:rPr>
        <w:t xml:space="preserve"> </w:t>
      </w:r>
      <w:r w:rsidRPr="00F5793D">
        <w:rPr>
          <w:rFonts w:ascii="Arial" w:hAnsi="Arial" w:cs="Arial"/>
          <w:lang w:val="x-none"/>
        </w:rPr>
        <w:t xml:space="preserve">Kč </w:t>
      </w:r>
    </w:p>
    <w:p w14:paraId="6D9B851E" w14:textId="7D12393F" w:rsidR="003A5F38" w:rsidRDefault="003A5F38" w:rsidP="00F037E0">
      <w:pPr>
        <w:pStyle w:val="Odstavecseseznamem"/>
        <w:tabs>
          <w:tab w:val="left" w:pos="6379"/>
        </w:tabs>
        <w:spacing w:before="360" w:after="0"/>
        <w:contextualSpacing w:val="0"/>
        <w:rPr>
          <w:rFonts w:ascii="Arial" w:hAnsi="Arial" w:cs="Arial"/>
          <w:lang w:val="x-none"/>
        </w:rPr>
      </w:pPr>
      <w:r w:rsidRPr="00F5793D">
        <w:rPr>
          <w:rFonts w:ascii="Arial" w:hAnsi="Arial" w:cs="Arial"/>
          <w:lang w:val="x-none"/>
        </w:rPr>
        <w:t>Celková cena za provedení díla vč. DPH činí</w:t>
      </w:r>
      <w:r w:rsidR="00E90528">
        <w:rPr>
          <w:rFonts w:ascii="Arial" w:hAnsi="Arial" w:cs="Arial"/>
          <w:lang w:val="x-none"/>
        </w:rPr>
        <w:tab/>
      </w:r>
      <w:r w:rsidRPr="00F5793D">
        <w:rPr>
          <w:rFonts w:ascii="Arial" w:hAnsi="Arial" w:cs="Arial"/>
          <w:b/>
          <w:highlight w:val="yellow"/>
          <w:lang w:val="x-none"/>
        </w:rPr>
        <w:t>[DOPLNIT]</w:t>
      </w:r>
      <w:r w:rsidR="00E90528">
        <w:rPr>
          <w:rFonts w:ascii="Arial" w:hAnsi="Arial" w:cs="Arial"/>
        </w:rPr>
        <w:t xml:space="preserve"> </w:t>
      </w:r>
      <w:r w:rsidRPr="00F5793D">
        <w:rPr>
          <w:rFonts w:ascii="Arial" w:hAnsi="Arial" w:cs="Arial"/>
          <w:lang w:val="x-none"/>
        </w:rPr>
        <w:t>Kč</w:t>
      </w:r>
    </w:p>
    <w:p w14:paraId="024EB9C7" w14:textId="77777777" w:rsidR="003A5F38" w:rsidRPr="003B551C" w:rsidRDefault="003A5F38" w:rsidP="003A5F38">
      <w:pPr>
        <w:pStyle w:val="Odstavecseseznamem"/>
        <w:rPr>
          <w:rFonts w:ascii="Arial" w:hAnsi="Arial" w:cs="Arial"/>
          <w:sz w:val="10"/>
          <w:szCs w:val="10"/>
        </w:rPr>
      </w:pPr>
    </w:p>
    <w:p w14:paraId="483BCE8D" w14:textId="10021804" w:rsidR="002C1CE7" w:rsidRDefault="006A3B14" w:rsidP="002C1CE7">
      <w:pPr>
        <w:pStyle w:val="Odstavecseseznamem"/>
        <w:jc w:val="both"/>
        <w:rPr>
          <w:rFonts w:ascii="Arial" w:hAnsi="Arial" w:cs="Arial"/>
          <w:i/>
          <w:iCs/>
        </w:rPr>
      </w:pPr>
      <w:bookmarkStart w:id="3" w:name="_Hlk36122845"/>
      <w:r w:rsidRPr="003B551C">
        <w:rPr>
          <w:rFonts w:ascii="Arial" w:hAnsi="Arial" w:cs="Arial"/>
          <w:i/>
          <w:iCs/>
          <w:highlight w:val="yellow"/>
        </w:rPr>
        <w:t>(Cena bude uváděna na haléře, tj. na 2 desetinná místa)</w:t>
      </w:r>
      <w:bookmarkEnd w:id="2"/>
      <w:bookmarkEnd w:id="3"/>
    </w:p>
    <w:p w14:paraId="3B600CF2" w14:textId="77777777" w:rsidR="002C1CE7" w:rsidRPr="00F037E0" w:rsidRDefault="002C1CE7" w:rsidP="002C1CE7">
      <w:pPr>
        <w:pStyle w:val="Odstavecseseznamem"/>
        <w:jc w:val="both"/>
        <w:rPr>
          <w:rFonts w:ascii="Arial" w:hAnsi="Arial" w:cs="Arial"/>
          <w:bCs/>
          <w:sz w:val="10"/>
          <w:szCs w:val="10"/>
        </w:rPr>
      </w:pPr>
    </w:p>
    <w:p w14:paraId="6E620066" w14:textId="741DCE79"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w:t>
      </w:r>
      <w:r w:rsidRPr="00670E95">
        <w:rPr>
          <w:rFonts w:ascii="Arial" w:hAnsi="Arial" w:cs="Arial"/>
          <w:bCs/>
        </w:rPr>
        <w:lastRenderedPageBreak/>
        <w:t xml:space="preserve">Položkový nabídkový rozpočet bude </w:t>
      </w:r>
      <w:bookmarkStart w:id="4"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4"/>
      <w:r w:rsidRPr="00670E95">
        <w:rPr>
          <w:rFonts w:ascii="Arial" w:hAnsi="Arial" w:cs="Arial"/>
          <w:bCs/>
        </w:rPr>
        <w:t xml:space="preserve">nedílnou součástí smlouvy </w:t>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0620C6" w:rsidRDefault="00E6175B" w:rsidP="000620C6">
      <w:pPr>
        <w:spacing w:before="360"/>
        <w:jc w:val="center"/>
        <w:rPr>
          <w:rFonts w:ascii="Arial" w:hAnsi="Arial" w:cs="Arial"/>
          <w:b/>
          <w:u w:val="single"/>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7CE631FA"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8D92841" w14:textId="214F9DBA" w:rsidR="00D05F3E" w:rsidRPr="003B551C" w:rsidRDefault="00D05F3E" w:rsidP="001538A5">
      <w:pPr>
        <w:pStyle w:val="Odstavecseseznamem"/>
        <w:numPr>
          <w:ilvl w:val="0"/>
          <w:numId w:val="12"/>
        </w:numPr>
        <w:spacing w:after="0"/>
        <w:jc w:val="both"/>
        <w:rPr>
          <w:rFonts w:ascii="Arial" w:eastAsiaTheme="minorEastAsia" w:hAnsi="Arial" w:cs="Arial"/>
          <w:iCs/>
          <w:lang w:eastAsia="cs-CZ"/>
        </w:rPr>
      </w:pPr>
      <w:bookmarkStart w:id="5" w:name="_Hlk130984087"/>
      <w:r w:rsidRPr="003B551C">
        <w:rPr>
          <w:rFonts w:ascii="Arial" w:eastAsiaTheme="minorEastAsia" w:hAnsi="Arial" w:cs="Arial"/>
          <w:iCs/>
          <w:lang w:eastAsia="cs-CZ"/>
        </w:rPr>
        <w:t xml:space="preserve">Zhotovitel je oprávněn vystavit fakturu za provedení díla poté, co dokončí a objednateli předá řádně dokončené dílo vymezené v čl. V. této smlouvy, a to na základě zhotovitelem vyhotoveného a objednatelem potvrzeného schvalovacího protokolu o provedení prací. Bez tohoto potvrzeného protokolu nesmí být faktura vystavena. Přílohou řádně vystavené faktury musí být soupisy provedených prací </w:t>
      </w:r>
      <w:r w:rsidRPr="003B551C">
        <w:rPr>
          <w:rFonts w:ascii="Arial" w:hAnsi="Arial" w:cs="Arial"/>
          <w:lang w:val="x-none"/>
        </w:rPr>
        <w:t xml:space="preserve">odsouhlasené </w:t>
      </w:r>
      <w:r w:rsidRPr="003B551C">
        <w:rPr>
          <w:rFonts w:ascii="Arial" w:hAnsi="Arial" w:cs="Arial"/>
        </w:rPr>
        <w:t>autorským dozorem nebo jiným dozorem objednatele</w:t>
      </w:r>
      <w:r w:rsidRPr="003B551C">
        <w:rPr>
          <w:rFonts w:ascii="Arial" w:hAnsi="Arial" w:cs="Arial"/>
          <w:lang w:val="x-none"/>
        </w:rPr>
        <w:t xml:space="preserve"> </w:t>
      </w:r>
      <w:r w:rsidRPr="003B551C">
        <w:rPr>
          <w:rFonts w:ascii="Arial" w:hAnsi="Arial" w:cs="Arial"/>
        </w:rPr>
        <w:t xml:space="preserve">(dále jen „dozorem objednatele“) </w:t>
      </w:r>
      <w:r w:rsidRPr="003B551C">
        <w:rPr>
          <w:rFonts w:ascii="Arial" w:hAnsi="Arial" w:cs="Arial"/>
          <w:lang w:val="x-none"/>
        </w:rPr>
        <w:t>a potvrzené objednatelem, jinak zhotovitel není oprávněn fakturu vystavit</w:t>
      </w:r>
      <w:r w:rsidRPr="003B551C">
        <w:rPr>
          <w:rFonts w:ascii="Arial" w:eastAsiaTheme="minorEastAsia" w:hAnsi="Arial" w:cs="Arial"/>
          <w:iCs/>
          <w:lang w:eastAsia="cs-CZ"/>
        </w:rPr>
        <w:t xml:space="preserve">. </w:t>
      </w:r>
      <w:r w:rsidR="00626C0E" w:rsidRPr="003B551C">
        <w:rPr>
          <w:rFonts w:ascii="Arial" w:eastAsiaTheme="minorEastAsia" w:hAnsi="Arial" w:cs="Arial"/>
          <w:iCs/>
          <w:lang w:eastAsia="cs-CZ"/>
        </w:rPr>
        <w:t xml:space="preserve">Faktura </w:t>
      </w:r>
      <w:r w:rsidRPr="003B551C">
        <w:rPr>
          <w:rFonts w:ascii="Arial" w:eastAsiaTheme="minorEastAsia" w:hAnsi="Arial" w:cs="Arial"/>
          <w:iCs/>
          <w:lang w:eastAsia="cs-CZ"/>
        </w:rPr>
        <w:t>bude vystavena do 10 kalendářních dnů od protokolárního předání a převzetí díla dle této smlouvy. Součástí</w:t>
      </w:r>
      <w:r w:rsidRPr="003B551C">
        <w:rPr>
          <w:rFonts w:ascii="Arial" w:eastAsiaTheme="minorEastAsia" w:hAnsi="Arial" w:cs="Arial"/>
          <w:iCs/>
          <w:color w:val="FF0000"/>
          <w:lang w:eastAsia="cs-CZ"/>
        </w:rPr>
        <w:t xml:space="preserve"> </w:t>
      </w:r>
      <w:r w:rsidRPr="003B551C">
        <w:rPr>
          <w:rFonts w:ascii="Arial" w:eastAsiaTheme="minorEastAsia" w:hAnsi="Arial" w:cs="Arial"/>
          <w:iCs/>
          <w:lang w:eastAsia="cs-CZ"/>
        </w:rPr>
        <w:t xml:space="preserve">faktury </w:t>
      </w:r>
      <w:r w:rsidR="0078789D" w:rsidRPr="003B551C">
        <w:rPr>
          <w:rFonts w:ascii="Arial" w:eastAsiaTheme="minorEastAsia" w:hAnsi="Arial" w:cs="Arial"/>
          <w:iCs/>
          <w:lang w:eastAsia="cs-CZ"/>
        </w:rPr>
        <w:t>vystavené po ukončení výsadby zeleně</w:t>
      </w:r>
      <w:r w:rsidRPr="003B551C">
        <w:rPr>
          <w:rFonts w:ascii="Arial" w:eastAsiaTheme="minorEastAsia" w:hAnsi="Arial" w:cs="Arial"/>
          <w:iCs/>
          <w:lang w:eastAsia="cs-CZ"/>
        </w:rPr>
        <w:t xml:space="preserve">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5"/>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6"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6"/>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20AA1439" w:rsidR="00D05F3E" w:rsidRPr="001C1F80" w:rsidRDefault="00D05F3E" w:rsidP="00D05F3E">
      <w:pPr>
        <w:pStyle w:val="Odstavecseseznamem"/>
        <w:numPr>
          <w:ilvl w:val="0"/>
          <w:numId w:val="12"/>
        </w:numPr>
        <w:jc w:val="both"/>
        <w:rPr>
          <w:rFonts w:ascii="Arial" w:hAnsi="Arial" w:cs="Arial"/>
        </w:rPr>
      </w:pPr>
      <w:bookmarkStart w:id="7"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faktury nebo před protokolárním předáním díla. Objednatel tento soupis schválí nebo rozporuje nejpozději do deseti dnů od předložení zhotovitelem.</w:t>
      </w:r>
    </w:p>
    <w:bookmarkEnd w:id="7"/>
    <w:p w14:paraId="4A30A49E" w14:textId="77777777" w:rsidR="00CC70FE"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5B00D278" w14:textId="77777777" w:rsidR="002165AC" w:rsidRPr="00800EE4" w:rsidRDefault="002165AC" w:rsidP="002165AC">
      <w:pPr>
        <w:pStyle w:val="Odstavecseseznamem"/>
        <w:jc w:val="both"/>
        <w:rPr>
          <w:rFonts w:ascii="Arial" w:hAnsi="Arial" w:cs="Arial"/>
        </w:rPr>
      </w:pPr>
      <w:r w:rsidRPr="00800EE4">
        <w:rPr>
          <w:rFonts w:ascii="Arial" w:hAnsi="Arial" w:cs="Arial"/>
        </w:rPr>
        <w:t>Odběratel: Státní pozemkový úřad, Praha 3, Husinecká 1024/11a, PSČ 130 00, IČO 01312774</w:t>
      </w:r>
    </w:p>
    <w:p w14:paraId="49973BFB" w14:textId="77777777" w:rsidR="002165AC" w:rsidRDefault="002165AC" w:rsidP="002165AC">
      <w:pPr>
        <w:pStyle w:val="Odstavecseseznamem"/>
        <w:jc w:val="both"/>
        <w:rPr>
          <w:rFonts w:ascii="Arial" w:hAnsi="Arial" w:cs="Arial"/>
          <w:bCs/>
        </w:rPr>
      </w:pPr>
      <w:r w:rsidRPr="00800EE4">
        <w:rPr>
          <w:rFonts w:ascii="Arial" w:hAnsi="Arial" w:cs="Arial"/>
        </w:rPr>
        <w:t xml:space="preserve">Konečný příjemce: </w:t>
      </w:r>
      <w:r w:rsidRPr="00B76AD5">
        <w:rPr>
          <w:rFonts w:ascii="Arial" w:hAnsi="Arial" w:cs="Arial"/>
        </w:rPr>
        <w:t>Pobočka Česká Lípa, Dubická 2362, 470 01 Česká Lípa</w:t>
      </w:r>
      <w:r w:rsidRPr="00A029C8">
        <w:rPr>
          <w:rFonts w:ascii="Arial" w:hAnsi="Arial" w:cs="Arial"/>
          <w:bCs/>
        </w:rPr>
        <w:t>.</w:t>
      </w:r>
    </w:p>
    <w:p w14:paraId="3F2C807A" w14:textId="3E33F7CB" w:rsidR="002165AC" w:rsidRPr="002165AC" w:rsidRDefault="002165AC" w:rsidP="002165AC">
      <w:pPr>
        <w:pStyle w:val="Odstavecseseznamem"/>
        <w:numPr>
          <w:ilvl w:val="0"/>
          <w:numId w:val="12"/>
        </w:numPr>
        <w:jc w:val="both"/>
        <w:rPr>
          <w:rFonts w:ascii="Arial" w:hAnsi="Arial" w:cs="Arial"/>
        </w:rPr>
      </w:pPr>
      <w:r w:rsidRPr="002165AC">
        <w:rPr>
          <w:rFonts w:ascii="Arial" w:hAnsi="Arial" w:cs="Arial"/>
        </w:rPr>
        <w:t>V případě, že faktura nebude obsahovat náležitosti uvedené v této smlouvě či jejích</w:t>
      </w:r>
      <w:r w:rsidRPr="00800EE4">
        <w:rPr>
          <w:rFonts w:ascii="Arial" w:hAnsi="Arial" w:cs="Arial"/>
          <w:lang w:val="x-none"/>
        </w:rPr>
        <w:t xml:space="preserve">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619ACE31"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na </w:t>
      </w:r>
      <w:r w:rsidR="00704F68">
        <w:rPr>
          <w:rFonts w:ascii="Arial" w:hAnsi="Arial" w:cs="Arial"/>
        </w:rPr>
        <w:t>30</w:t>
      </w:r>
      <w:r w:rsidR="00704F68"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lastRenderedPageBreak/>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77777777" w:rsidR="00CC70FE" w:rsidRPr="00800EE4" w:rsidRDefault="00CC70FE" w:rsidP="00381351">
      <w:pPr>
        <w:pStyle w:val="Odstavecseseznamem"/>
        <w:numPr>
          <w:ilvl w:val="0"/>
          <w:numId w:val="12"/>
        </w:numPr>
        <w:jc w:val="both"/>
        <w:rPr>
          <w:rFonts w:ascii="Arial" w:hAnsi="Arial" w:cs="Arial"/>
          <w:lang w:val="x-none"/>
        </w:rPr>
      </w:pPr>
      <w:bookmarkStart w:id="8" w:name="_Ref376434140"/>
      <w:r w:rsidRPr="00800EE4">
        <w:rPr>
          <w:rFonts w:ascii="Arial" w:hAnsi="Arial" w:cs="Arial"/>
          <w:lang w:val="x-none"/>
        </w:rPr>
        <w:t>Zhotovitel bere na vědomí, že na financování díla bude objednatel</w:t>
      </w:r>
      <w:r w:rsidRPr="00800EE4">
        <w:rPr>
          <w:rFonts w:ascii="Arial" w:hAnsi="Arial" w:cs="Arial"/>
        </w:rPr>
        <w:t>em požádáno 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Pr="00800EE4">
        <w:rPr>
          <w:rFonts w:ascii="Arial" w:hAnsi="Arial" w:cs="Arial"/>
          <w:lang w:val="x-none"/>
        </w:rPr>
        <w:t xml:space="preserve">Zhotovitel souhlasí s následujícími specifickými podmínkami, které z této skutečnosti vycházejí: </w:t>
      </w:r>
      <w:bookmarkEnd w:id="8"/>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9" w:name="_Ref376434141"/>
      <w:r w:rsidRPr="00800EE4">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9"/>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77777777" w:rsidR="00245C7B" w:rsidRPr="00800EE4" w:rsidRDefault="00325832" w:rsidP="000620C6">
      <w:pPr>
        <w:spacing w:before="360"/>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w:t>
      </w:r>
      <w:r w:rsidRPr="00357769">
        <w:rPr>
          <w:rFonts w:ascii="Arial" w:hAnsi="Arial" w:cs="Arial"/>
        </w:rPr>
        <w:lastRenderedPageBreak/>
        <w:t>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674421" w:rsidRDefault="004A6E93" w:rsidP="003B551C">
      <w:pPr>
        <w:numPr>
          <w:ilvl w:val="0"/>
          <w:numId w:val="30"/>
        </w:numPr>
        <w:spacing w:after="120"/>
        <w:ind w:left="714" w:hanging="357"/>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4FF239E2" w14:textId="77777777" w:rsidR="00B76238" w:rsidRDefault="004A6E93" w:rsidP="002B2168">
      <w:pPr>
        <w:numPr>
          <w:ilvl w:val="0"/>
          <w:numId w:val="36"/>
        </w:numPr>
        <w:tabs>
          <w:tab w:val="left" w:pos="5670"/>
        </w:tabs>
        <w:spacing w:before="120" w:after="0"/>
        <w:ind w:left="1559" w:hanging="425"/>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w:t>
      </w:r>
    </w:p>
    <w:p w14:paraId="6823D6CB" w14:textId="3068FACC" w:rsidR="004A6E93" w:rsidRDefault="002B2168" w:rsidP="003B551C">
      <w:pPr>
        <w:tabs>
          <w:tab w:val="left" w:pos="5670"/>
        </w:tabs>
        <w:spacing w:before="60" w:after="120"/>
        <w:ind w:left="1559"/>
        <w:rPr>
          <w:rFonts w:ascii="Arial" w:eastAsiaTheme="minorEastAsia" w:hAnsi="Arial" w:cs="Arial"/>
          <w:lang w:eastAsia="cs-CZ"/>
        </w:rPr>
      </w:pPr>
      <w:r>
        <w:rPr>
          <w:rFonts w:ascii="Arial" w:eastAsiaTheme="minorEastAsia" w:hAnsi="Arial" w:cs="Arial"/>
          <w:b/>
          <w:bCs/>
          <w:lang w:eastAsia="cs-CZ"/>
        </w:rPr>
        <w:t xml:space="preserve">do </w:t>
      </w:r>
      <w:r w:rsidRPr="003B551C">
        <w:rPr>
          <w:rFonts w:ascii="Arial" w:eastAsiaTheme="minorEastAsia" w:hAnsi="Arial" w:cs="Arial"/>
          <w:b/>
          <w:bCs/>
          <w:lang w:eastAsia="cs-CZ"/>
        </w:rPr>
        <w:t>7</w:t>
      </w:r>
      <w:r w:rsidR="00B76238">
        <w:rPr>
          <w:rFonts w:ascii="Arial" w:eastAsiaTheme="minorEastAsia" w:hAnsi="Arial" w:cs="Arial"/>
          <w:lang w:eastAsia="cs-CZ"/>
        </w:rPr>
        <w:t xml:space="preserve"> </w:t>
      </w:r>
      <w:r w:rsidR="00F53CE5" w:rsidRPr="003B551C">
        <w:rPr>
          <w:rStyle w:val="Siln"/>
          <w:rFonts w:ascii="Arial" w:hAnsi="Arial" w:cs="Arial"/>
        </w:rPr>
        <w:t>dnů od nabytí účinnosti smlouvy</w:t>
      </w:r>
      <w:r w:rsidR="00F53CE5" w:rsidRPr="003B551C">
        <w:rPr>
          <w:rFonts w:ascii="Arial" w:eastAsiaTheme="minorEastAsia" w:hAnsi="Arial" w:cs="Arial"/>
          <w:i/>
          <w:iCs/>
          <w:lang w:eastAsia="cs-CZ"/>
        </w:rPr>
        <w:tab/>
      </w:r>
    </w:p>
    <w:p w14:paraId="1949A32B" w14:textId="77777777" w:rsidR="002B2168" w:rsidRDefault="004A6E93" w:rsidP="003B551C">
      <w:pPr>
        <w:numPr>
          <w:ilvl w:val="0"/>
          <w:numId w:val="36"/>
        </w:numPr>
        <w:spacing w:before="120"/>
        <w:ind w:left="1559" w:hanging="425"/>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Pr="00674421">
        <w:rPr>
          <w:rFonts w:ascii="Arial" w:eastAsiaTheme="minorEastAsia" w:hAnsi="Arial" w:cs="Arial"/>
          <w:lang w:eastAsia="cs-CZ"/>
        </w:rPr>
        <w:t>:</w:t>
      </w:r>
    </w:p>
    <w:p w14:paraId="4AE0F027" w14:textId="457D3188" w:rsidR="004A6E93" w:rsidRDefault="002B2168" w:rsidP="003B551C">
      <w:pPr>
        <w:spacing w:before="60" w:after="120"/>
        <w:ind w:left="1559"/>
        <w:rPr>
          <w:rFonts w:ascii="Arial" w:eastAsiaTheme="minorEastAsia" w:hAnsi="Arial" w:cs="Arial"/>
          <w:lang w:eastAsia="cs-CZ"/>
        </w:rPr>
      </w:pPr>
      <w:r>
        <w:rPr>
          <w:rFonts w:ascii="Arial" w:eastAsiaTheme="minorEastAsia" w:hAnsi="Arial" w:cs="Arial"/>
          <w:b/>
          <w:lang w:eastAsia="cs-CZ"/>
        </w:rPr>
        <w:t>do 14</w:t>
      </w:r>
      <w:r w:rsidR="004A6E93" w:rsidRPr="00674421">
        <w:rPr>
          <w:rFonts w:ascii="Arial" w:eastAsiaTheme="minorEastAsia" w:hAnsi="Arial" w:cs="Arial"/>
          <w:b/>
          <w:bCs/>
          <w:lang w:eastAsia="cs-CZ"/>
        </w:rPr>
        <w:t xml:space="preserve"> </w:t>
      </w:r>
      <w:bookmarkStart w:id="10" w:name="_Hlk96425248"/>
      <w:r w:rsidR="004A6E93" w:rsidRPr="00674421">
        <w:rPr>
          <w:rFonts w:ascii="Arial" w:eastAsiaTheme="minorEastAsia" w:hAnsi="Arial" w:cs="Arial"/>
          <w:b/>
          <w:bCs/>
          <w:lang w:eastAsia="cs-CZ"/>
        </w:rPr>
        <w:t>dnů od nabytí účinnosti smlouvy</w:t>
      </w:r>
      <w:r w:rsidR="004A6E93" w:rsidRPr="00674421">
        <w:rPr>
          <w:rFonts w:ascii="Arial" w:eastAsiaTheme="minorEastAsia" w:hAnsi="Arial" w:cs="Arial"/>
          <w:lang w:eastAsia="cs-CZ"/>
        </w:rPr>
        <w:t xml:space="preserve">.  </w:t>
      </w:r>
      <w:bookmarkEnd w:id="10"/>
    </w:p>
    <w:p w14:paraId="6944D556" w14:textId="77777777" w:rsidR="002B2168" w:rsidRDefault="004A6E93" w:rsidP="00B76238">
      <w:pPr>
        <w:numPr>
          <w:ilvl w:val="0"/>
          <w:numId w:val="36"/>
        </w:numPr>
        <w:ind w:left="1560" w:hanging="426"/>
        <w:contextualSpacing/>
        <w:rPr>
          <w:rFonts w:ascii="Arial" w:eastAsiaTheme="minorEastAsia" w:hAnsi="Arial" w:cs="Arial"/>
          <w:lang w:eastAsia="cs-CZ"/>
        </w:rPr>
      </w:pPr>
      <w:r w:rsidRPr="002B2168">
        <w:rPr>
          <w:rFonts w:ascii="Arial" w:eastAsiaTheme="minorEastAsia" w:hAnsi="Arial" w:cs="Arial"/>
          <w:lang w:eastAsia="cs-CZ"/>
        </w:rPr>
        <w:t>Lhůta pro dokončení výsadb</w:t>
      </w:r>
      <w:r w:rsidR="005E1935" w:rsidRPr="002B2168">
        <w:rPr>
          <w:rFonts w:ascii="Arial" w:eastAsiaTheme="minorEastAsia" w:hAnsi="Arial" w:cs="Arial"/>
          <w:lang w:eastAsia="cs-CZ"/>
        </w:rPr>
        <w:t>y</w:t>
      </w:r>
      <w:r w:rsidRPr="002B2168">
        <w:rPr>
          <w:rFonts w:ascii="Arial" w:eastAsiaTheme="minorEastAsia" w:hAnsi="Arial" w:cs="Arial"/>
          <w:lang w:eastAsia="cs-CZ"/>
        </w:rPr>
        <w:t>:</w:t>
      </w:r>
    </w:p>
    <w:p w14:paraId="24328B57" w14:textId="01858371" w:rsidR="004A6E93" w:rsidRPr="003B551C" w:rsidRDefault="002B2168" w:rsidP="003B551C">
      <w:pPr>
        <w:ind w:left="1560"/>
        <w:contextualSpacing/>
        <w:rPr>
          <w:rFonts w:ascii="Arial" w:eastAsiaTheme="minorEastAsia" w:hAnsi="Arial" w:cs="Arial"/>
          <w:lang w:eastAsia="cs-CZ"/>
        </w:rPr>
      </w:pPr>
      <w:r w:rsidRPr="003B551C">
        <w:rPr>
          <w:rFonts w:ascii="Arial" w:eastAsiaTheme="minorEastAsia" w:hAnsi="Arial" w:cs="Arial"/>
          <w:b/>
          <w:bCs/>
          <w:lang w:eastAsia="cs-CZ"/>
        </w:rPr>
        <w:t xml:space="preserve">do </w:t>
      </w:r>
      <w:r w:rsidR="00704F68">
        <w:rPr>
          <w:rFonts w:ascii="Arial" w:eastAsiaTheme="minorEastAsia" w:hAnsi="Arial" w:cs="Arial"/>
          <w:b/>
          <w:lang w:eastAsia="cs-CZ"/>
        </w:rPr>
        <w:t>55</w:t>
      </w:r>
      <w:r w:rsidR="004A6E93" w:rsidRPr="003B551C">
        <w:rPr>
          <w:rFonts w:ascii="Arial" w:eastAsiaTheme="minorEastAsia" w:hAnsi="Arial" w:cs="Arial"/>
          <w:b/>
          <w:bCs/>
          <w:lang w:val="en-US" w:eastAsia="cs-CZ"/>
        </w:rPr>
        <w:t xml:space="preserve"> </w:t>
      </w:r>
      <w:bookmarkStart w:id="11" w:name="_Hlk126325539"/>
      <w:r w:rsidR="004A6E93" w:rsidRPr="003B551C">
        <w:rPr>
          <w:rFonts w:ascii="Arial" w:eastAsiaTheme="minorEastAsia" w:hAnsi="Arial" w:cs="Arial"/>
          <w:b/>
          <w:bCs/>
          <w:lang w:val="en-US" w:eastAsia="cs-CZ"/>
        </w:rPr>
        <w:t xml:space="preserve">dnů </w:t>
      </w:r>
      <w:r w:rsidR="004A6E93" w:rsidRPr="003B551C">
        <w:rPr>
          <w:rFonts w:ascii="Arial" w:eastAsiaTheme="minorEastAsia" w:hAnsi="Arial" w:cs="Arial"/>
          <w:b/>
          <w:bCs/>
          <w:lang w:eastAsia="cs-CZ"/>
        </w:rPr>
        <w:t>od nabytí účinnosti smlouvy</w:t>
      </w:r>
      <w:bookmarkEnd w:id="11"/>
    </w:p>
    <w:p w14:paraId="42184167" w14:textId="77777777" w:rsidR="004A6E93" w:rsidRDefault="004A6E93" w:rsidP="004A6E93">
      <w:pPr>
        <w:ind w:left="2880"/>
        <w:contextualSpacing/>
        <w:rPr>
          <w:rFonts w:ascii="Arial" w:eastAsiaTheme="minorEastAsia" w:hAnsi="Arial" w:cs="Arial"/>
          <w:highlight w:val="yellow"/>
          <w:lang w:eastAsia="cs-CZ"/>
        </w:rPr>
      </w:pPr>
    </w:p>
    <w:p w14:paraId="492DDC0F" w14:textId="77777777" w:rsidR="002B2168" w:rsidRPr="00194EA8" w:rsidRDefault="002B2168" w:rsidP="004A6E93">
      <w:pPr>
        <w:ind w:left="2880"/>
        <w:contextualSpacing/>
        <w:rPr>
          <w:rFonts w:ascii="Arial" w:eastAsiaTheme="minorEastAsia" w:hAnsi="Arial" w:cs="Arial"/>
          <w:highlight w:val="yellow"/>
          <w:lang w:eastAsia="cs-CZ"/>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2DB9BB85" w14:textId="4BB8A8AF"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7A439B7D" w14:textId="77777777" w:rsidR="00646665" w:rsidRPr="00800EE4" w:rsidRDefault="003E578B" w:rsidP="000620C6">
      <w:pPr>
        <w:spacing w:before="360"/>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194F7D34" w14:textId="3D575997" w:rsidR="002B2168" w:rsidRPr="003B551C" w:rsidRDefault="002A0E91" w:rsidP="002B216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 xml:space="preserve">v 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29559C">
        <w:rPr>
          <w:rFonts w:ascii="Arial" w:hAnsi="Arial" w:cs="Arial"/>
        </w:rPr>
        <w:t>výsadby</w:t>
      </w:r>
      <w:r w:rsidR="008633F8" w:rsidRPr="00800EE4">
        <w:rPr>
          <w:rFonts w:ascii="Arial" w:hAnsi="Arial" w:cs="Arial"/>
        </w:rPr>
        <w:t xml:space="preserve"> zeleně</w:t>
      </w:r>
      <w:r w:rsidR="00225620">
        <w:rPr>
          <w:rFonts w:ascii="Arial" w:hAnsi="Arial" w:cs="Arial"/>
        </w:rPr>
        <w:t>,</w:t>
      </w:r>
      <w:r w:rsidR="008633F8" w:rsidRPr="00800EE4">
        <w:rPr>
          <w:rFonts w:ascii="Arial" w:hAnsi="Arial" w:cs="Arial"/>
        </w:rPr>
        <w:t xml:space="preserve"> popř. po odstranění vad a nedodělků dle zápisu z kontrolních dnů.</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7CEA59BA"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D2508CA"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14"/>
    <w:p w14:paraId="58BC3211" w14:textId="6C6E3FC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7B868096"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7AAAE4F4" w14:textId="35BC46C7"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26168A1D"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7878D4CA"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4774F7">
        <w:rPr>
          <w:rFonts w:ascii="Arial" w:hAnsi="Arial" w:cs="Arial"/>
        </w:rPr>
        <w:t xml:space="preserve">v minimální výši </w:t>
      </w:r>
      <w:r w:rsidR="004774F7" w:rsidRPr="003A1DC8">
        <w:rPr>
          <w:rFonts w:ascii="Arial" w:hAnsi="Arial" w:cs="Arial"/>
          <w:b/>
          <w:bCs/>
        </w:rPr>
        <w:t>rovné ceně díla vč. DPH, tj</w:t>
      </w:r>
      <w:r w:rsidR="004774F7">
        <w:rPr>
          <w:rFonts w:ascii="Arial" w:hAnsi="Arial" w:cs="Arial"/>
        </w:rPr>
        <w:t xml:space="preserve">. </w:t>
      </w:r>
      <w:r w:rsidR="003A1DC8">
        <w:rPr>
          <w:rFonts w:ascii="Arial" w:hAnsi="Arial" w:cs="Arial"/>
        </w:rPr>
        <w:t>..</w:t>
      </w:r>
      <w:r w:rsidR="003A1DC8">
        <w:rPr>
          <w:rFonts w:ascii="Arial" w:hAnsi="Arial" w:cs="Arial"/>
          <w:b/>
          <w:bCs/>
          <w:highlight w:val="yellow"/>
        </w:rPr>
        <w:t>DOPLNIT…</w:t>
      </w:r>
      <w:r w:rsidR="004774F7" w:rsidRPr="003B551C">
        <w:rPr>
          <w:rFonts w:ascii="Arial" w:hAnsi="Arial" w:cs="Arial"/>
          <w:b/>
          <w:bCs/>
          <w:highlight w:val="yellow"/>
        </w:rPr>
        <w:t xml:space="preserve"> Kč</w:t>
      </w:r>
      <w:r w:rsidR="004774F7" w:rsidRPr="003B551C">
        <w:rPr>
          <w:rFonts w:ascii="Arial" w:hAnsi="Arial" w:cs="Arial"/>
          <w:b/>
          <w:bCs/>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7"/>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64283E6C" w:rsidR="00C8524F" w:rsidRPr="00862749" w:rsidRDefault="00C8524F" w:rsidP="00862749">
      <w:pPr>
        <w:pStyle w:val="Odstavecseseznamem"/>
        <w:numPr>
          <w:ilvl w:val="0"/>
          <w:numId w:val="17"/>
        </w:numPr>
        <w:jc w:val="both"/>
        <w:rPr>
          <w:rFonts w:ascii="Arial" w:hAnsi="Arial" w:cs="Arial"/>
        </w:rPr>
      </w:pPr>
      <w:bookmarkStart w:id="1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18"/>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9" w:name="_Ref376426659"/>
    </w:p>
    <w:p w14:paraId="66A773B2" w14:textId="77777777" w:rsidR="00BB4203" w:rsidRPr="00800EE4" w:rsidRDefault="003E1FE8" w:rsidP="003B551C">
      <w:pPr>
        <w:spacing w:after="120"/>
        <w:ind w:firstLine="709"/>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3B9AB341" w:rsidR="00C275E5" w:rsidRPr="00357769" w:rsidRDefault="00C275E5" w:rsidP="00C275E5">
      <w:pPr>
        <w:pStyle w:val="Odstavecseseznamem"/>
        <w:numPr>
          <w:ilvl w:val="0"/>
          <w:numId w:val="32"/>
        </w:numPr>
        <w:jc w:val="both"/>
        <w:rPr>
          <w:rFonts w:ascii="Arial" w:hAnsi="Arial" w:cs="Arial"/>
          <w:lang w:val="x-none"/>
        </w:rPr>
      </w:pPr>
      <w:bookmarkStart w:id="20" w:name="_Hlk130910303"/>
      <w:r w:rsidRPr="00357769">
        <w:rPr>
          <w:rFonts w:ascii="Arial" w:hAnsi="Arial" w:cs="Arial"/>
        </w:rPr>
        <w:t>Místo plnění bude předáno ve lhůtě podle čl. V. odst. 3 písm. a) smlouvy. O předání a převzetí místa plnění vyhotoví objednatel písemný protokol, který obě smluvní strany podepíší. Za den předání a převzetí místa plnění se považuje den, kdy dojde k oboustrannému podpisu příslušného protokolu.</w:t>
      </w:r>
    </w:p>
    <w:bookmarkEnd w:id="20"/>
    <w:p w14:paraId="510A2FBB" w14:textId="5D9B6FE4" w:rsidR="0086685B" w:rsidRPr="00820C88" w:rsidRDefault="0086685B" w:rsidP="003A1DC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3B551C">
        <w:rPr>
          <w:rFonts w:ascii="Arial" w:hAnsi="Arial" w:cs="Arial"/>
        </w:rPr>
        <w:t xml:space="preserve"> </w:t>
      </w:r>
      <w:r w:rsidRPr="00800EE4">
        <w:rPr>
          <w:rFonts w:ascii="Arial" w:hAnsi="Arial" w:cs="Arial"/>
          <w:lang w:val="x-none"/>
        </w:rPr>
        <w:t>vodného  si zabezpečuje</w:t>
      </w:r>
      <w:r w:rsidR="003A1DC8">
        <w:rPr>
          <w:rFonts w:ascii="Arial" w:hAnsi="Arial" w:cs="Arial"/>
        </w:rPr>
        <w:t xml:space="preserve"> </w:t>
      </w:r>
      <w:r w:rsidRPr="00800EE4">
        <w:rPr>
          <w:rFonts w:ascii="Arial" w:hAnsi="Arial" w:cs="Arial"/>
          <w:lang w:val="x-none"/>
        </w:rPr>
        <w:t>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lastRenderedPageBreak/>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3B551C">
      <w:pPr>
        <w:pStyle w:val="Odstavecseseznamem"/>
        <w:spacing w:after="120"/>
        <w:contextualSpacing w:val="0"/>
        <w:jc w:val="both"/>
        <w:rPr>
          <w:rFonts w:ascii="Arial" w:hAnsi="Arial" w:cs="Arial"/>
          <w:u w:val="single"/>
        </w:rPr>
      </w:pPr>
      <w:r w:rsidRPr="00800EE4">
        <w:rPr>
          <w:rFonts w:ascii="Arial" w:hAnsi="Arial" w:cs="Arial"/>
          <w:u w:val="single"/>
        </w:rPr>
        <w:t>Zahájení prací</w:t>
      </w:r>
    </w:p>
    <w:p w14:paraId="09A57046" w14:textId="2F205E30"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3B551C">
      <w:pPr>
        <w:pStyle w:val="Odstavecseseznamem"/>
        <w:spacing w:after="120"/>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738CB9EA" w:rsidR="0086685B" w:rsidRPr="00800EE4" w:rsidRDefault="0086685B" w:rsidP="00862749">
      <w:pPr>
        <w:pStyle w:val="Odstavecseseznamem"/>
        <w:jc w:val="both"/>
        <w:rPr>
          <w:rFonts w:ascii="Arial" w:hAnsi="Arial" w:cs="Arial"/>
        </w:rPr>
      </w:pPr>
    </w:p>
    <w:p w14:paraId="1DE5F9B9" w14:textId="128683C2" w:rsidR="007958B9" w:rsidRDefault="007958B9" w:rsidP="003B551C">
      <w:pPr>
        <w:pStyle w:val="Odstavecseseznamem"/>
        <w:spacing w:after="120"/>
        <w:contextualSpacing w:val="0"/>
        <w:jc w:val="both"/>
        <w:rPr>
          <w:rFonts w:ascii="Arial" w:hAnsi="Arial" w:cs="Arial"/>
          <w:u w:val="single"/>
        </w:rPr>
      </w:pPr>
      <w:r w:rsidRPr="00800EE4">
        <w:rPr>
          <w:rFonts w:ascii="Arial" w:hAnsi="Arial" w:cs="Arial"/>
          <w:u w:val="single"/>
        </w:rPr>
        <w:t>Kontrolní dny</w:t>
      </w:r>
    </w:p>
    <w:p w14:paraId="1AA9E4C2" w14:textId="2D24E136"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242AEC7F"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EAC6AE6" w14:textId="46821C33" w:rsidR="00BB4203" w:rsidRPr="003B551C" w:rsidRDefault="00A355F7" w:rsidP="003B551C">
      <w:pPr>
        <w:pStyle w:val="Odstavecseseznamem"/>
        <w:spacing w:after="120"/>
        <w:contextualSpacing w:val="0"/>
        <w:jc w:val="both"/>
        <w:rPr>
          <w:rFonts w:ascii="Arial" w:hAnsi="Arial" w:cs="Arial"/>
          <w:u w:val="single"/>
        </w:rPr>
      </w:pPr>
      <w:r w:rsidRPr="00800EE4">
        <w:rPr>
          <w:rFonts w:ascii="Arial" w:hAnsi="Arial" w:cs="Arial"/>
          <w:u w:val="single"/>
        </w:rPr>
        <w:t>Předání a převzetí</w:t>
      </w:r>
      <w:r w:rsidR="000559CD" w:rsidRPr="00800EE4">
        <w:rPr>
          <w:rFonts w:ascii="Arial" w:hAnsi="Arial" w:cs="Arial"/>
          <w:u w:val="single"/>
        </w:rPr>
        <w:t xml:space="preserve"> díla</w:t>
      </w:r>
      <w:r w:rsidRPr="003B551C">
        <w:rPr>
          <w:rFonts w:ascii="Arial" w:hAnsi="Arial" w:cs="Arial"/>
          <w:u w:val="single"/>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20C6B995" w:rsidR="00414852" w:rsidRPr="003B551C" w:rsidRDefault="00414852" w:rsidP="00233946">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 xml:space="preserve">díla – provedení výsadby zeleně a následně k 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8A014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1" w:name="_Hlk18919429"/>
      <w:r w:rsidR="00233946" w:rsidRPr="009546DA">
        <w:rPr>
          <w:rFonts w:ascii="Arial" w:hAnsi="Arial" w:cs="Arial"/>
          <w:lang w:val="en-US"/>
        </w:rPr>
        <w:t>Liberecký kraj, Pobočka Česká Lípa.</w:t>
      </w:r>
      <w:bookmarkEnd w:id="21"/>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285D273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E70E09">
      <w:pPr>
        <w:pStyle w:val="TSTextlnkuslovan"/>
        <w:ind w:left="1418"/>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E70E09">
      <w:pPr>
        <w:pStyle w:val="TSlneksmlouvy"/>
        <w:keepNext w:val="0"/>
        <w:numPr>
          <w:ilvl w:val="3"/>
          <w:numId w:val="32"/>
        </w:numPr>
        <w:spacing w:before="120" w:after="120" w:line="288" w:lineRule="auto"/>
        <w:ind w:left="1701" w:hanging="283"/>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E70E09">
      <w:pPr>
        <w:pStyle w:val="TSlneksmlouvy"/>
        <w:keepNext w:val="0"/>
        <w:numPr>
          <w:ilvl w:val="3"/>
          <w:numId w:val="32"/>
        </w:numPr>
        <w:spacing w:before="120" w:after="120" w:line="288" w:lineRule="auto"/>
        <w:ind w:left="1701" w:hanging="283"/>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E70E09">
      <w:pPr>
        <w:pStyle w:val="TSlneksmlouvy"/>
        <w:keepNext w:val="0"/>
        <w:numPr>
          <w:ilvl w:val="3"/>
          <w:numId w:val="32"/>
        </w:numPr>
        <w:spacing w:before="120" w:after="120" w:line="288" w:lineRule="auto"/>
        <w:ind w:left="1701" w:hanging="283"/>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E70E09">
      <w:pPr>
        <w:pStyle w:val="TSlneksmlouvy"/>
        <w:keepNext w:val="0"/>
        <w:numPr>
          <w:ilvl w:val="3"/>
          <w:numId w:val="32"/>
        </w:numPr>
        <w:spacing w:before="120" w:after="120" w:line="288" w:lineRule="auto"/>
        <w:ind w:left="1701" w:hanging="283"/>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6F8793E"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a nedodělků bude sepsán samostatný protokol o odstranění drobných vad 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10D6DA67" w:rsidR="005B4750" w:rsidRPr="00800EE4" w:rsidRDefault="00395F22" w:rsidP="000620C6">
      <w:pPr>
        <w:spacing w:before="36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DD3251">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050E94">
      <w:pPr>
        <w:pStyle w:val="Odstavecseseznamem"/>
        <w:numPr>
          <w:ilvl w:val="0"/>
          <w:numId w:val="26"/>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8B7936D" w14:textId="77777777" w:rsidR="00395F22" w:rsidRPr="00800EE4" w:rsidRDefault="00395F22" w:rsidP="000620C6">
      <w:pPr>
        <w:spacing w:before="36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73C80FCE"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ED6238" w:rsidRPr="003B551C">
        <w:rPr>
          <w:rFonts w:ascii="Arial" w:hAnsi="Arial" w:cs="Arial"/>
          <w:lang w:val="x-none"/>
        </w:rPr>
        <w:t>délce</w:t>
      </w:r>
      <w:r w:rsidR="00ED6238" w:rsidRPr="003B551C">
        <w:rPr>
          <w:rFonts w:ascii="Arial" w:hAnsi="Arial" w:cs="Arial"/>
          <w:b/>
          <w:bCs/>
          <w:lang w:val="x-none"/>
        </w:rPr>
        <w:t xml:space="preserve"> </w:t>
      </w:r>
      <w:r w:rsidR="007A6A07">
        <w:rPr>
          <w:rFonts w:ascii="Arial" w:hAnsi="Arial" w:cs="Arial"/>
          <w:b/>
          <w:bCs/>
        </w:rPr>
        <w:t>48</w:t>
      </w:r>
      <w:r w:rsidR="00233946" w:rsidRPr="003B551C">
        <w:rPr>
          <w:rFonts w:ascii="Arial" w:hAnsi="Arial" w:cs="Arial"/>
          <w:b/>
          <w:bCs/>
          <w:lang w:val="x-none"/>
        </w:rPr>
        <w:t xml:space="preserve"> </w:t>
      </w:r>
      <w:r w:rsidR="00ED6238" w:rsidRPr="003B551C">
        <w:rPr>
          <w:rFonts w:ascii="Arial" w:hAnsi="Arial" w:cs="Arial"/>
          <w:b/>
          <w:bCs/>
          <w:lang w:val="x-none"/>
        </w:rPr>
        <w:t>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lastRenderedPageBreak/>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00D646B3" w:rsidR="00502776" w:rsidRPr="00800EE4" w:rsidRDefault="00502776" w:rsidP="00EF6D19">
      <w:pPr>
        <w:pStyle w:val="Odstavecseseznamem"/>
        <w:numPr>
          <w:ilvl w:val="0"/>
          <w:numId w:val="31"/>
        </w:numPr>
        <w:jc w:val="both"/>
        <w:rPr>
          <w:rFonts w:ascii="Arial" w:hAnsi="Arial" w:cs="Arial"/>
          <w:lang w:val="x-none"/>
        </w:rPr>
      </w:pPr>
      <w:bookmarkStart w:id="24"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4"/>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5"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5"/>
      <w:r w:rsidRPr="00800EE4">
        <w:rPr>
          <w:rFonts w:ascii="Arial" w:hAnsi="Arial" w:cs="Arial"/>
          <w:lang w:val="x-none"/>
        </w:rPr>
        <w:t xml:space="preserve"> </w:t>
      </w:r>
    </w:p>
    <w:p w14:paraId="618895F4" w14:textId="436C940B"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Pr="00800EE4">
        <w:rPr>
          <w:rFonts w:ascii="Arial" w:hAnsi="Arial" w:cs="Arial"/>
          <w:lang w:val="x-none"/>
        </w:rPr>
        <w:t xml:space="preserve">odstranění vada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453ADD93" w:rsidR="00853DD1" w:rsidRPr="009030C0" w:rsidRDefault="00FC4F37" w:rsidP="008B75C6">
      <w:pPr>
        <w:pStyle w:val="Odstavecseseznamem"/>
        <w:numPr>
          <w:ilvl w:val="0"/>
          <w:numId w:val="31"/>
        </w:numPr>
        <w:jc w:val="both"/>
        <w:rPr>
          <w:rFonts w:ascii="Arial" w:hAnsi="Arial" w:cs="Arial"/>
          <w:lang w:val="x-none"/>
        </w:rPr>
      </w:pPr>
      <w:bookmarkStart w:id="26" w:name="_Hlk18575330"/>
      <w:bookmarkStart w:id="27"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čl. VII odst. 18,</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6"/>
    </w:p>
    <w:bookmarkEnd w:id="27"/>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312E1F2E" w14:textId="215F899B" w:rsidR="0049146B" w:rsidRPr="00942E95" w:rsidRDefault="0049146B" w:rsidP="0049146B">
      <w:pPr>
        <w:pStyle w:val="Odstavecseseznamem"/>
        <w:numPr>
          <w:ilvl w:val="0"/>
          <w:numId w:val="31"/>
        </w:numPr>
        <w:jc w:val="both"/>
        <w:rPr>
          <w:rFonts w:ascii="Arial" w:hAnsi="Arial" w:cs="Arial"/>
          <w:lang w:val="x-none"/>
        </w:rPr>
      </w:pPr>
      <w:bookmarkStart w:id="28" w:name="_Hlk130910950"/>
      <w:r w:rsidRPr="00942E95">
        <w:rPr>
          <w:rFonts w:ascii="Arial" w:hAnsi="Arial" w:cs="Arial"/>
          <w:lang w:val="x-none"/>
        </w:rPr>
        <w:t xml:space="preserve">Pokud zhotovitel využije k plnění předmětu této smlouvy poddodavatele v rozporu s nabídkou zhotovitele v rámci </w:t>
      </w:r>
      <w:r w:rsidRPr="003B551C">
        <w:rPr>
          <w:rFonts w:ascii="Arial" w:hAnsi="Arial" w:cs="Arial"/>
          <w:lang w:val="x-none"/>
        </w:rPr>
        <w:t>zadávacího</w:t>
      </w:r>
      <w:r w:rsidRPr="00942E95">
        <w:rPr>
          <w:rFonts w:ascii="Arial" w:hAnsi="Arial" w:cs="Arial"/>
          <w:lang w:val="x-none"/>
        </w:rPr>
        <w:t xml:space="preserve"> řízení na veřejnou zakázku nebo bez předchozího souhlasu objednatele, kdy vyjde najevo, že zhotovitel uvedl v rámci </w:t>
      </w:r>
      <w:r w:rsidR="00233946" w:rsidRPr="003B551C">
        <w:rPr>
          <w:rFonts w:ascii="Arial" w:hAnsi="Arial" w:cs="Arial"/>
        </w:rPr>
        <w:t>z</w:t>
      </w:r>
      <w:r w:rsidRPr="003B551C">
        <w:rPr>
          <w:rFonts w:ascii="Arial" w:hAnsi="Arial" w:cs="Arial"/>
          <w:lang w:val="x-none"/>
        </w:rPr>
        <w:t>adávacího</w:t>
      </w:r>
      <w:r w:rsidRPr="00233946">
        <w:rPr>
          <w:rFonts w:ascii="Arial" w:hAnsi="Arial" w:cs="Arial"/>
          <w:lang w:val="x-none"/>
        </w:rPr>
        <w:t xml:space="preserve"> ř</w:t>
      </w:r>
      <w:r w:rsidRPr="00942E95">
        <w:rPr>
          <w:rFonts w:ascii="Arial" w:hAnsi="Arial" w:cs="Arial"/>
          <w:lang w:val="x-none"/>
        </w:rPr>
        <w:t>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28"/>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lastRenderedPageBreak/>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37DEC154" w:rsidR="00943F4A" w:rsidRPr="00233946"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3B551C">
        <w:rPr>
          <w:rFonts w:ascii="Arial" w:hAnsi="Arial" w:cs="Arial"/>
          <w:lang w:val="x-none"/>
        </w:rPr>
        <w:t>zadávacího</w:t>
      </w:r>
      <w:r w:rsidRPr="00233946">
        <w:rPr>
          <w:rFonts w:ascii="Arial" w:hAnsi="Arial" w:cs="Arial"/>
          <w:lang w:val="x-none"/>
        </w:rPr>
        <w:t xml:space="preserve"> řízení na </w:t>
      </w:r>
      <w:r w:rsidR="0049146B" w:rsidRPr="00233946">
        <w:rPr>
          <w:rFonts w:ascii="Arial" w:hAnsi="Arial" w:cs="Arial"/>
        </w:rPr>
        <w:t>v</w:t>
      </w:r>
      <w:r w:rsidRPr="00233946">
        <w:rPr>
          <w:rFonts w:ascii="Arial" w:hAnsi="Arial" w:cs="Arial"/>
          <w:lang w:val="x-none"/>
        </w:rPr>
        <w:t xml:space="preserve">eřejnou zakázku nebo bez předchozího souhlasu objednatele </w:t>
      </w:r>
      <w:r w:rsidR="0049146B" w:rsidRPr="00233946">
        <w:rPr>
          <w:rFonts w:ascii="Arial" w:hAnsi="Arial" w:cs="Arial"/>
          <w:lang w:val="x-none"/>
        </w:rPr>
        <w:t>a nebude-li sjednána náprava,</w:t>
      </w:r>
    </w:p>
    <w:p w14:paraId="14C8FB3F" w14:textId="08FC2906" w:rsidR="00943F4A" w:rsidRPr="00800EE4" w:rsidRDefault="00943F4A" w:rsidP="00943F4A">
      <w:pPr>
        <w:pStyle w:val="Odstavecseseznamem"/>
        <w:numPr>
          <w:ilvl w:val="2"/>
          <w:numId w:val="22"/>
        </w:numPr>
        <w:jc w:val="both"/>
        <w:rPr>
          <w:rFonts w:ascii="Arial" w:hAnsi="Arial" w:cs="Arial"/>
          <w:lang w:val="x-none"/>
        </w:rPr>
      </w:pPr>
      <w:r w:rsidRPr="00233946">
        <w:rPr>
          <w:rFonts w:ascii="Arial" w:hAnsi="Arial" w:cs="Arial"/>
          <w:lang w:val="x-none"/>
        </w:rPr>
        <w:t xml:space="preserve">kdy vyjde najevo, že zhotovitel uvedl v rámci </w:t>
      </w:r>
      <w:r w:rsidRPr="003B551C">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EF96D0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E70E09"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17E613A" w14:textId="77777777" w:rsidR="00E70E09" w:rsidRPr="00E70E09" w:rsidRDefault="00E70E09" w:rsidP="00E70E09">
      <w:pPr>
        <w:jc w:val="both"/>
        <w:rPr>
          <w:rFonts w:ascii="Arial" w:hAnsi="Arial" w:cs="Arial"/>
        </w:rPr>
      </w:pPr>
    </w:p>
    <w:p w14:paraId="03A99BE1" w14:textId="77777777" w:rsidR="00943F4A" w:rsidRPr="00800EE4" w:rsidRDefault="00EF6D19" w:rsidP="000620C6">
      <w:pPr>
        <w:spacing w:before="360" w:line="240" w:lineRule="auto"/>
        <w:jc w:val="center"/>
        <w:rPr>
          <w:rFonts w:ascii="Arial" w:hAnsi="Arial" w:cs="Arial"/>
          <w:b/>
          <w:u w:val="single"/>
        </w:rPr>
      </w:pPr>
      <w:r w:rsidRPr="00800EE4">
        <w:rPr>
          <w:rFonts w:ascii="Arial" w:hAnsi="Arial" w:cs="Arial"/>
          <w:b/>
          <w:u w:val="single"/>
        </w:rPr>
        <w:lastRenderedPageBreak/>
        <w:t>Čl.X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4113DB77" w:rsidR="00943F4A" w:rsidRPr="003B551C" w:rsidRDefault="00943F4A" w:rsidP="00EF6D19">
      <w:pPr>
        <w:pStyle w:val="Odstavecseseznamem"/>
        <w:numPr>
          <w:ilvl w:val="0"/>
          <w:numId w:val="21"/>
        </w:numPr>
        <w:jc w:val="both"/>
        <w:rPr>
          <w:rFonts w:ascii="Arial" w:hAnsi="Arial" w:cs="Arial"/>
          <w:lang w:val="x-none"/>
        </w:rPr>
      </w:pPr>
      <w:r w:rsidRPr="00233946">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3B551C">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4AE87A6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29" w:name="_Hlk16768800"/>
      <w:r w:rsidR="00937C89" w:rsidRPr="00937C89">
        <w:rPr>
          <w:rFonts w:ascii="Arial" w:hAnsi="Arial" w:cs="Arial"/>
          <w:lang w:val="x-none"/>
        </w:rPr>
        <w:t>nařízení Evropského parlamentu a Rady EU 2016/679 („GDPR“) a zákona č. 110/2019 Sb., o zpracování osobních údajů</w:t>
      </w:r>
      <w:bookmarkEnd w:id="29"/>
      <w:r w:rsidRPr="00800EE4">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562BBC">
      <w:pPr>
        <w:pStyle w:val="Bezmezer"/>
        <w:numPr>
          <w:ilvl w:val="0"/>
          <w:numId w:val="43"/>
        </w:numPr>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562BBC">
      <w:pPr>
        <w:pStyle w:val="Bezmezer"/>
        <w:numPr>
          <w:ilvl w:val="0"/>
          <w:numId w:val="43"/>
        </w:numPr>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B955AD">
      <w:pPr>
        <w:pStyle w:val="Bezmezer"/>
        <w:ind w:left="708"/>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0"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0"/>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0133C82" w14:textId="77777777" w:rsidR="00562BBC" w:rsidRPr="00433C9B" w:rsidRDefault="00562BBC" w:rsidP="00562BBC">
      <w:pPr>
        <w:pStyle w:val="l-L1"/>
        <w:numPr>
          <w:ilvl w:val="0"/>
          <w:numId w:val="0"/>
        </w:numPr>
        <w:spacing w:before="0" w:after="0"/>
        <w:ind w:left="1505"/>
        <w:jc w:val="both"/>
        <w:rPr>
          <w:rFonts w:ascii="Arial" w:eastAsiaTheme="minorHAnsi" w:hAnsi="Arial" w:cs="Arial"/>
          <w:lang w:val="x-none"/>
        </w:rPr>
      </w:pP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7C32A051" w14:textId="77777777" w:rsidR="00233946" w:rsidRDefault="00233946" w:rsidP="00233946">
      <w:pPr>
        <w:spacing w:after="60"/>
        <w:ind w:left="360" w:firstLine="348"/>
        <w:jc w:val="both"/>
        <w:rPr>
          <w:rFonts w:ascii="Arial" w:hAnsi="Arial" w:cs="Arial"/>
          <w:lang w:val="x-none"/>
        </w:rPr>
      </w:pPr>
      <w:r>
        <w:rPr>
          <w:rFonts w:ascii="Arial" w:hAnsi="Arial" w:cs="Arial"/>
          <w:lang w:val="x-none"/>
        </w:rPr>
        <w:t xml:space="preserve">Jméno/funkce: </w:t>
      </w:r>
      <w:r>
        <w:rPr>
          <w:rFonts w:ascii="Arial" w:hAnsi="Arial" w:cs="Arial"/>
        </w:rPr>
        <w:t>Mgr. Marta Srnková, vedoucí Pobočky Česká Lípa</w:t>
      </w:r>
      <w:r>
        <w:rPr>
          <w:rFonts w:ascii="Arial" w:hAnsi="Arial" w:cs="Arial"/>
          <w:lang w:val="x-none"/>
        </w:rPr>
        <w:tab/>
      </w:r>
    </w:p>
    <w:p w14:paraId="3D3D41AE" w14:textId="77777777" w:rsidR="00233946" w:rsidRDefault="00233946" w:rsidP="00233946">
      <w:pPr>
        <w:spacing w:after="60"/>
        <w:ind w:left="426" w:firstLine="282"/>
        <w:jc w:val="both"/>
        <w:rPr>
          <w:rFonts w:ascii="Arial" w:hAnsi="Arial" w:cs="Arial"/>
        </w:rPr>
      </w:pPr>
      <w:r>
        <w:rPr>
          <w:rFonts w:ascii="Arial" w:hAnsi="Arial" w:cs="Arial"/>
          <w:lang w:val="x-none"/>
        </w:rPr>
        <w:lastRenderedPageBreak/>
        <w:t>Tel.:</w:t>
      </w:r>
      <w:r>
        <w:rPr>
          <w:rFonts w:ascii="Arial" w:hAnsi="Arial" w:cs="Arial"/>
          <w:lang w:val="x-none"/>
        </w:rPr>
        <w:tab/>
      </w:r>
      <w:r>
        <w:rPr>
          <w:rFonts w:ascii="Arial" w:hAnsi="Arial" w:cs="Arial"/>
        </w:rPr>
        <w:t>+420 725 548 187</w:t>
      </w:r>
    </w:p>
    <w:p w14:paraId="720D8C98" w14:textId="49EC0915" w:rsidR="00233946" w:rsidRDefault="00233946" w:rsidP="00233946">
      <w:pPr>
        <w:spacing w:after="60"/>
        <w:ind w:left="426" w:firstLine="282"/>
        <w:jc w:val="both"/>
        <w:rPr>
          <w:rFonts w:ascii="Arial" w:hAnsi="Arial" w:cs="Arial"/>
        </w:rPr>
      </w:pPr>
      <w:r>
        <w:rPr>
          <w:rFonts w:ascii="Arial" w:hAnsi="Arial" w:cs="Arial"/>
          <w:lang w:val="x-none"/>
        </w:rPr>
        <w:t>E-mail:</w:t>
      </w:r>
      <w:r>
        <w:rPr>
          <w:rFonts w:ascii="Arial" w:hAnsi="Arial" w:cs="Arial"/>
          <w:lang w:val="x-none"/>
        </w:rPr>
        <w:tab/>
        <w:t xml:space="preserve"> </w:t>
      </w:r>
      <w:r>
        <w:rPr>
          <w:rFonts w:ascii="Arial" w:hAnsi="Arial" w:cs="Arial"/>
        </w:rPr>
        <w:t>m</w:t>
      </w:r>
      <w:r w:rsidR="00FA2695">
        <w:rPr>
          <w:rFonts w:ascii="Arial" w:hAnsi="Arial" w:cs="Arial"/>
        </w:rPr>
        <w:t>arta</w:t>
      </w:r>
      <w:r>
        <w:rPr>
          <w:rFonts w:ascii="Arial" w:hAnsi="Arial" w:cs="Arial"/>
        </w:rPr>
        <w:t>.srnkova@spu.gov.cz</w:t>
      </w:r>
    </w:p>
    <w:p w14:paraId="28509FA2" w14:textId="77777777" w:rsidR="00233946" w:rsidRPr="00433C9B" w:rsidRDefault="00233946" w:rsidP="00433C9B">
      <w:pPr>
        <w:spacing w:after="120"/>
        <w:ind w:firstLine="708"/>
        <w:jc w:val="both"/>
        <w:rPr>
          <w:rFonts w:ascii="Arial" w:hAnsi="Arial" w:cs="Arial"/>
          <w:lang w:val="x-none"/>
        </w:rPr>
      </w:pPr>
    </w:p>
    <w:p w14:paraId="4F83D26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0F2B1FA5"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Jméno/funkce:</w:t>
      </w:r>
      <w:r w:rsidRPr="00433C9B">
        <w:rPr>
          <w:rFonts w:ascii="Arial" w:hAnsi="Arial" w:cs="Arial"/>
          <w:lang w:val="x-none"/>
        </w:rPr>
        <w:tab/>
      </w:r>
    </w:p>
    <w:p w14:paraId="0469C43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p>
    <w:p w14:paraId="6898A866"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p>
    <w:p w14:paraId="1E5332CA" w14:textId="216B4799" w:rsidR="00943F4A" w:rsidRPr="00800EE4" w:rsidRDefault="0086088C" w:rsidP="000620C6">
      <w:pPr>
        <w:spacing w:before="360"/>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77777777"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F8713AF"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597BAF" w:rsidRPr="00800EE4">
        <w:rPr>
          <w:rFonts w:ascii="Arial" w:hAnsi="Arial" w:cs="Arial"/>
          <w:lang w:val="x-none"/>
        </w:rPr>
        <w:t>podzhotovitel</w:t>
      </w:r>
      <w:r w:rsidR="00943F4A" w:rsidRPr="00800EE4">
        <w:rPr>
          <w:rFonts w:ascii="Arial" w:hAnsi="Arial" w:cs="Arial"/>
          <w:lang w:val="x-none"/>
        </w:rPr>
        <w:t>ů 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2D6ED81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37E9B030" w:rsidR="00943F4A" w:rsidRPr="00233946"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943F4A" w:rsidRPr="00800EE4">
        <w:rPr>
          <w:rFonts w:ascii="Arial" w:hAnsi="Arial" w:cs="Arial"/>
          <w:lang w:val="x-none"/>
        </w:rPr>
        <w:t xml:space="preserve">či dalších osob, jejichž prostřednictvím zhotovitel prokazoval jakoukoliv část kvalifikace </w:t>
      </w:r>
      <w:r w:rsidR="00943F4A" w:rsidRPr="00233946">
        <w:rPr>
          <w:rFonts w:ascii="Arial" w:hAnsi="Arial" w:cs="Arial"/>
          <w:lang w:val="x-none"/>
        </w:rPr>
        <w:t>v</w:t>
      </w:r>
      <w:r w:rsidR="008560A6" w:rsidRPr="00233946">
        <w:rPr>
          <w:rFonts w:ascii="Arial" w:hAnsi="Arial" w:cs="Arial"/>
          <w:lang w:val="x-none"/>
        </w:rPr>
        <w:t> </w:t>
      </w:r>
      <w:r w:rsidR="00943F4A" w:rsidRPr="003B551C">
        <w:rPr>
          <w:rFonts w:ascii="Arial" w:hAnsi="Arial" w:cs="Arial"/>
          <w:lang w:val="x-none"/>
        </w:rPr>
        <w:t>zadávacím</w:t>
      </w:r>
      <w:r w:rsidR="00943F4A" w:rsidRPr="00233946">
        <w:rPr>
          <w:rFonts w:ascii="Arial" w:hAnsi="Arial" w:cs="Arial"/>
          <w:lang w:val="x-none"/>
        </w:rPr>
        <w:t xml:space="preserve"> řízení vedoucí k uzavření této smlouvy, je zhotovitel oprávněn po písemném odsouhlasení ze strany objednatele a za předpokladu</w:t>
      </w:r>
      <w:r w:rsidRPr="00233946">
        <w:rPr>
          <w:rFonts w:ascii="Arial" w:hAnsi="Arial" w:cs="Arial"/>
          <w:lang w:val="x-none"/>
        </w:rPr>
        <w:t xml:space="preserve">, že každý náhradní </w:t>
      </w:r>
      <w:r w:rsidR="002E412F" w:rsidRPr="00233946">
        <w:rPr>
          <w:rFonts w:ascii="Arial" w:hAnsi="Arial" w:cs="Arial"/>
        </w:rPr>
        <w:t xml:space="preserve">poddodavatel </w:t>
      </w:r>
      <w:r w:rsidRPr="00233946">
        <w:rPr>
          <w:rFonts w:ascii="Arial" w:hAnsi="Arial" w:cs="Arial"/>
        </w:rPr>
        <w:t>l</w:t>
      </w:r>
      <w:r w:rsidR="00943F4A" w:rsidRPr="00233946">
        <w:rPr>
          <w:rFonts w:ascii="Arial" w:hAnsi="Arial" w:cs="Arial"/>
          <w:lang w:val="x-none"/>
        </w:rPr>
        <w:t xml:space="preserve"> či osoba bude splňovat požadovanou část kvalifikace jako </w:t>
      </w:r>
      <w:r w:rsidR="002E412F" w:rsidRPr="00233946">
        <w:rPr>
          <w:rFonts w:ascii="Arial" w:hAnsi="Arial" w:cs="Arial"/>
        </w:rPr>
        <w:t>poddodavatel</w:t>
      </w:r>
      <w:r w:rsidR="00943F4A" w:rsidRPr="00233946">
        <w:rPr>
          <w:rFonts w:ascii="Arial" w:hAnsi="Arial" w:cs="Arial"/>
          <w:lang w:val="x-none"/>
        </w:rPr>
        <w:t>či osoba předchozí, a to ve stejném nebo větším rozsahu.</w:t>
      </w:r>
      <w:r w:rsidR="00922B4E" w:rsidRPr="00233946">
        <w:rPr>
          <w:rFonts w:ascii="Arial" w:hAnsi="Arial" w:cs="Arial"/>
        </w:rPr>
        <w:t xml:space="preserve"> Nový </w:t>
      </w:r>
      <w:r w:rsidR="002E412F" w:rsidRPr="00233946">
        <w:rPr>
          <w:rFonts w:ascii="Arial" w:hAnsi="Arial" w:cs="Arial"/>
        </w:rPr>
        <w:t xml:space="preserve">poddodavatel </w:t>
      </w:r>
      <w:r w:rsidR="00922B4E" w:rsidRPr="00233946">
        <w:rPr>
          <w:rFonts w:ascii="Arial" w:hAnsi="Arial" w:cs="Arial"/>
        </w:rPr>
        <w:t>l musí splňovat kvalifikaci minimálně v rozsahu, v jakém byla prokázána v</w:t>
      </w:r>
      <w:r w:rsidR="008560A6" w:rsidRPr="00233946">
        <w:rPr>
          <w:rFonts w:ascii="Arial" w:hAnsi="Arial" w:cs="Arial"/>
        </w:rPr>
        <w:t> </w:t>
      </w:r>
      <w:r w:rsidR="00922B4E" w:rsidRPr="003B551C">
        <w:rPr>
          <w:rFonts w:ascii="Arial" w:hAnsi="Arial" w:cs="Arial"/>
        </w:rPr>
        <w:t>zadávacím</w:t>
      </w:r>
      <w:r w:rsidR="00233946" w:rsidRPr="00233946">
        <w:rPr>
          <w:rFonts w:ascii="Arial" w:hAnsi="Arial" w:cs="Arial"/>
        </w:rPr>
        <w:t xml:space="preserve"> </w:t>
      </w:r>
      <w:r w:rsidR="00922B4E" w:rsidRPr="00233946">
        <w:rPr>
          <w:rFonts w:ascii="Arial" w:hAnsi="Arial" w:cs="Arial"/>
        </w:rPr>
        <w:t>řízení</w:t>
      </w:r>
      <w:r w:rsidR="00D71AEB" w:rsidRPr="00233946">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1"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1"/>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lastRenderedPageBreak/>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BA678F2" w:rsidR="00D37274" w:rsidRPr="00B24C0A" w:rsidRDefault="00D37274" w:rsidP="000620C6">
      <w:pPr>
        <w:spacing w:before="360"/>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2"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C10186D"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77777777"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5F917389"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2E412F" w:rsidRPr="000620C6">
        <w:rPr>
          <w:rFonts w:ascii="Arial" w:hAnsi="Arial" w:cs="Arial"/>
        </w:rPr>
        <w:t>unixml</w:t>
      </w:r>
      <w:r w:rsidR="002E412F" w:rsidRPr="000A58E0">
        <w:rPr>
          <w:rFonts w:ascii="Arial" w:hAnsi="Arial" w:cs="Arial"/>
        </w:rPr>
        <w:t xml:space="preserve"> (specifikace na </w:t>
      </w:r>
      <w:hyperlink r:id="rId15"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stavbu (stavební objekt) zvlášť. </w:t>
      </w:r>
    </w:p>
    <w:p w14:paraId="29BA5653" w14:textId="77777777"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0620C6">
        <w:rPr>
          <w:rFonts w:ascii="Arial" w:hAnsi="Arial" w:cs="Arial"/>
        </w:rPr>
        <w:t>zadávací/výběrové</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2"/>
    <w:p w14:paraId="5D40F4DD" w14:textId="32A49D74" w:rsidR="00943F4A" w:rsidRPr="00800EE4" w:rsidRDefault="00E30146" w:rsidP="000620C6">
      <w:pPr>
        <w:spacing w:before="360"/>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63F2A983"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214CDC">
        <w:rPr>
          <w:rFonts w:ascii="Arial" w:hAnsi="Arial" w:cs="Arial"/>
          <w:lang w:val="x-none"/>
        </w:rPr>
        <w:lastRenderedPageBreak/>
        <w:t>–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B19002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Přílohou č. 1 této smlouvy je specifikace díla</w:t>
      </w:r>
      <w:r w:rsidR="00AC6397">
        <w:rPr>
          <w:rFonts w:ascii="Arial" w:hAnsi="Arial" w:cs="Arial"/>
        </w:rPr>
        <w:t>.</w:t>
      </w:r>
      <w:r w:rsidRPr="00800EE4">
        <w:rPr>
          <w:rFonts w:ascii="Arial" w:hAnsi="Arial" w:cs="Arial"/>
          <w:lang w:val="x-none"/>
        </w:rPr>
        <w:t xml:space="preserve">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3"/>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73B93D9" w14:textId="77777777" w:rsidR="00833ED3" w:rsidRPr="00800EE4" w:rsidRDefault="00833ED3" w:rsidP="00800EE4">
      <w:pPr>
        <w:pStyle w:val="Odstavecseseznamem"/>
        <w:jc w:val="both"/>
        <w:rPr>
          <w:rFonts w:ascii="Arial" w:hAnsi="Arial" w:cs="Arial"/>
          <w:lang w:val="x-none"/>
        </w:rPr>
      </w:pPr>
    </w:p>
    <w:tbl>
      <w:tblPr>
        <w:tblW w:w="11905" w:type="dxa"/>
        <w:tblLook w:val="04A0" w:firstRow="1" w:lastRow="0" w:firstColumn="1" w:lastColumn="0" w:noHBand="0" w:noVBand="1"/>
      </w:tblPr>
      <w:tblGrid>
        <w:gridCol w:w="5529"/>
        <w:gridCol w:w="6376"/>
      </w:tblGrid>
      <w:tr w:rsidR="00943F4A" w:rsidRPr="00CD3479" w14:paraId="704708B2" w14:textId="77777777" w:rsidTr="00E53D35">
        <w:tc>
          <w:tcPr>
            <w:tcW w:w="5529" w:type="dxa"/>
            <w:shd w:val="clear" w:color="auto" w:fill="auto"/>
          </w:tcPr>
          <w:p w14:paraId="63A39B56" w14:textId="77777777" w:rsidR="00943F4A" w:rsidRPr="00800EE4" w:rsidRDefault="00943F4A" w:rsidP="00943F4A">
            <w:pPr>
              <w:rPr>
                <w:rFonts w:ascii="Arial" w:hAnsi="Arial" w:cs="Arial"/>
              </w:rPr>
            </w:pPr>
            <w:r w:rsidRPr="00800EE4">
              <w:rPr>
                <w:rFonts w:ascii="Arial" w:hAnsi="Arial" w:cs="Arial"/>
              </w:rPr>
              <w:t>V………………….. dne………</w:t>
            </w:r>
          </w:p>
        </w:tc>
        <w:tc>
          <w:tcPr>
            <w:tcW w:w="6376" w:type="dxa"/>
            <w:shd w:val="clear" w:color="auto" w:fill="auto"/>
          </w:tcPr>
          <w:p w14:paraId="168B123A" w14:textId="77777777" w:rsidR="00943F4A" w:rsidRPr="00800EE4" w:rsidRDefault="00943F4A" w:rsidP="00E53D35">
            <w:pPr>
              <w:rPr>
                <w:rFonts w:ascii="Arial" w:hAnsi="Arial" w:cs="Arial"/>
              </w:rPr>
            </w:pPr>
            <w:r w:rsidRPr="00800EE4">
              <w:rPr>
                <w:rFonts w:ascii="Arial" w:hAnsi="Arial" w:cs="Arial"/>
              </w:rPr>
              <w:t>V………………….. dne………</w:t>
            </w:r>
          </w:p>
        </w:tc>
      </w:tr>
      <w:tr w:rsidR="00943F4A" w:rsidRPr="00CD3479" w14:paraId="1E5D7B0C" w14:textId="77777777" w:rsidTr="00E53D35">
        <w:tc>
          <w:tcPr>
            <w:tcW w:w="5529" w:type="dxa"/>
            <w:shd w:val="clear" w:color="auto" w:fill="auto"/>
          </w:tcPr>
          <w:p w14:paraId="719B7468" w14:textId="77777777" w:rsidR="00835AFD" w:rsidRDefault="00835AFD" w:rsidP="00943F4A">
            <w:pPr>
              <w:rPr>
                <w:rFonts w:ascii="Arial" w:hAnsi="Arial" w:cs="Arial"/>
              </w:rPr>
            </w:pPr>
          </w:p>
          <w:p w14:paraId="70257565" w14:textId="77777777" w:rsidR="000620C6" w:rsidRPr="00800EE4" w:rsidRDefault="000620C6" w:rsidP="00943F4A">
            <w:pPr>
              <w:rPr>
                <w:rFonts w:ascii="Arial" w:hAnsi="Arial" w:cs="Arial"/>
              </w:rPr>
            </w:pPr>
          </w:p>
        </w:tc>
        <w:tc>
          <w:tcPr>
            <w:tcW w:w="6376" w:type="dxa"/>
            <w:shd w:val="clear" w:color="auto" w:fill="auto"/>
          </w:tcPr>
          <w:p w14:paraId="681590B6" w14:textId="77777777" w:rsidR="00943F4A" w:rsidRPr="00800EE4" w:rsidRDefault="00943F4A" w:rsidP="00E53D35">
            <w:pPr>
              <w:rPr>
                <w:rFonts w:ascii="Arial" w:hAnsi="Arial" w:cs="Arial"/>
              </w:rPr>
            </w:pPr>
          </w:p>
        </w:tc>
      </w:tr>
      <w:tr w:rsidR="00835AFD" w:rsidRPr="00CD3479" w14:paraId="18853166" w14:textId="77777777" w:rsidTr="00E53D35">
        <w:trPr>
          <w:trHeight w:val="226"/>
        </w:trPr>
        <w:tc>
          <w:tcPr>
            <w:tcW w:w="5529" w:type="dxa"/>
            <w:shd w:val="clear" w:color="auto" w:fill="auto"/>
          </w:tcPr>
          <w:p w14:paraId="0346488A" w14:textId="306E8F45" w:rsidR="00835AFD" w:rsidRPr="00800EE4" w:rsidRDefault="00835AFD" w:rsidP="00835AFD">
            <w:pPr>
              <w:rPr>
                <w:rFonts w:ascii="Arial" w:hAnsi="Arial" w:cs="Arial"/>
              </w:rPr>
            </w:pPr>
            <w:r w:rsidRPr="00800EE4">
              <w:rPr>
                <w:rFonts w:ascii="Arial" w:hAnsi="Arial" w:cs="Arial"/>
              </w:rPr>
              <w:t>……………………………………</w:t>
            </w:r>
          </w:p>
        </w:tc>
        <w:tc>
          <w:tcPr>
            <w:tcW w:w="6376" w:type="dxa"/>
            <w:shd w:val="clear" w:color="auto" w:fill="auto"/>
          </w:tcPr>
          <w:p w14:paraId="3A598D0E" w14:textId="1C7B1931" w:rsidR="00835AFD" w:rsidRPr="00800EE4" w:rsidRDefault="00835AFD" w:rsidP="00E53D35">
            <w:pPr>
              <w:rPr>
                <w:rFonts w:ascii="Arial" w:hAnsi="Arial" w:cs="Arial"/>
              </w:rPr>
            </w:pPr>
            <w:r w:rsidRPr="00800EE4">
              <w:rPr>
                <w:rFonts w:ascii="Arial" w:hAnsi="Arial" w:cs="Arial"/>
              </w:rPr>
              <w:t>……………………………………</w:t>
            </w:r>
          </w:p>
        </w:tc>
      </w:tr>
      <w:tr w:rsidR="00835AFD" w:rsidRPr="00CD3479" w14:paraId="5AA31A77" w14:textId="77777777" w:rsidTr="00E53D35">
        <w:tc>
          <w:tcPr>
            <w:tcW w:w="5529" w:type="dxa"/>
            <w:shd w:val="clear" w:color="auto" w:fill="auto"/>
          </w:tcPr>
          <w:p w14:paraId="4714A25B" w14:textId="77777777" w:rsidR="00835AFD" w:rsidRDefault="00835AFD" w:rsidP="00835AFD">
            <w:pPr>
              <w:rPr>
                <w:rFonts w:ascii="Arial" w:hAnsi="Arial" w:cs="Arial"/>
                <w:b/>
                <w:bCs/>
              </w:rPr>
            </w:pPr>
            <w:r w:rsidRPr="00487887">
              <w:rPr>
                <w:rFonts w:ascii="Arial" w:hAnsi="Arial" w:cs="Arial"/>
                <w:b/>
                <w:bCs/>
              </w:rPr>
              <w:t>Objednatel</w:t>
            </w:r>
          </w:p>
          <w:p w14:paraId="7DA55ACB" w14:textId="77777777" w:rsidR="00835AFD" w:rsidRPr="0089275F" w:rsidRDefault="00835AFD" w:rsidP="00835AFD">
            <w:pPr>
              <w:spacing w:after="0"/>
              <w:rPr>
                <w:rFonts w:ascii="Arial" w:hAnsi="Arial" w:cs="Arial"/>
              </w:rPr>
            </w:pPr>
            <w:r w:rsidRPr="0089275F">
              <w:rPr>
                <w:rFonts w:ascii="Arial" w:hAnsi="Arial" w:cs="Arial"/>
              </w:rPr>
              <w:t>Ing. Bohuslav Kabátek</w:t>
            </w:r>
          </w:p>
          <w:p w14:paraId="4B990BF7" w14:textId="77777777" w:rsidR="00835AFD" w:rsidRPr="0089275F" w:rsidRDefault="00835AFD" w:rsidP="00835AFD">
            <w:pPr>
              <w:spacing w:after="0"/>
              <w:rPr>
                <w:rFonts w:ascii="Arial" w:hAnsi="Arial" w:cs="Arial"/>
              </w:rPr>
            </w:pPr>
            <w:r w:rsidRPr="0089275F">
              <w:rPr>
                <w:rFonts w:ascii="Arial" w:hAnsi="Arial" w:cs="Arial"/>
              </w:rPr>
              <w:t>ředitel Krajského pozemkového úřadu</w:t>
            </w:r>
          </w:p>
          <w:p w14:paraId="48C4E255" w14:textId="496CE410" w:rsidR="00835AFD" w:rsidRPr="00800EE4" w:rsidRDefault="00835AFD" w:rsidP="00835AFD">
            <w:pPr>
              <w:rPr>
                <w:rFonts w:ascii="Arial" w:hAnsi="Arial" w:cs="Arial"/>
                <w:b/>
              </w:rPr>
            </w:pPr>
            <w:r w:rsidRPr="0089275F">
              <w:rPr>
                <w:rFonts w:ascii="Arial" w:hAnsi="Arial" w:cs="Arial"/>
              </w:rPr>
              <w:t>pro Liberecký kraj</w:t>
            </w:r>
          </w:p>
        </w:tc>
        <w:tc>
          <w:tcPr>
            <w:tcW w:w="6376" w:type="dxa"/>
            <w:shd w:val="clear" w:color="auto" w:fill="auto"/>
          </w:tcPr>
          <w:p w14:paraId="717611C7" w14:textId="77777777" w:rsidR="00835AFD" w:rsidRDefault="00835AFD" w:rsidP="00E53D35">
            <w:pPr>
              <w:rPr>
                <w:rFonts w:ascii="Arial" w:hAnsi="Arial" w:cs="Arial"/>
                <w:b/>
                <w:bCs/>
              </w:rPr>
            </w:pPr>
            <w:r>
              <w:rPr>
                <w:rFonts w:ascii="Arial" w:hAnsi="Arial" w:cs="Arial"/>
                <w:b/>
                <w:bCs/>
              </w:rPr>
              <w:t>Z</w:t>
            </w:r>
            <w:r w:rsidRPr="00487887">
              <w:rPr>
                <w:rFonts w:ascii="Arial" w:hAnsi="Arial" w:cs="Arial"/>
                <w:b/>
                <w:bCs/>
              </w:rPr>
              <w:t>hotovitel</w:t>
            </w:r>
          </w:p>
          <w:p w14:paraId="442BAD45" w14:textId="5994E292" w:rsidR="00835AFD" w:rsidRPr="00800EE4" w:rsidRDefault="00835AFD" w:rsidP="00E53D35">
            <w:pPr>
              <w:rPr>
                <w:rFonts w:ascii="Arial" w:hAnsi="Arial" w:cs="Arial"/>
                <w:b/>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E32E9F1" w14:textId="002D4E2C" w:rsidR="00835AFD" w:rsidRDefault="00835AFD">
      <w:pPr>
        <w:rPr>
          <w:rFonts w:ascii="Arial" w:hAnsi="Arial" w:cs="Arial"/>
        </w:rPr>
      </w:pPr>
      <w:r>
        <w:rPr>
          <w:rFonts w:ascii="Arial" w:hAnsi="Arial" w:cs="Arial"/>
        </w:rPr>
        <w:br w:type="page"/>
      </w:r>
    </w:p>
    <w:p w14:paraId="5ABA3088" w14:textId="65AE147C" w:rsidR="00835AFD" w:rsidRDefault="00835AFD" w:rsidP="00835AFD">
      <w:pPr>
        <w:rPr>
          <w:rFonts w:ascii="Arial" w:hAnsi="Arial" w:cs="Arial"/>
          <w:i/>
          <w:iCs/>
        </w:rPr>
      </w:pPr>
      <w:r w:rsidRPr="00FD3B48">
        <w:rPr>
          <w:rFonts w:ascii="Arial" w:hAnsi="Arial" w:cs="Arial"/>
          <w:i/>
          <w:iCs/>
        </w:rPr>
        <w:lastRenderedPageBreak/>
        <w:t>Příloha č. 1 ke Smlouvě o dílo</w:t>
      </w:r>
    </w:p>
    <w:p w14:paraId="33E4B4C3" w14:textId="77777777" w:rsidR="00835AFD" w:rsidRPr="006121BF" w:rsidRDefault="00835AFD" w:rsidP="00835AFD">
      <w:pPr>
        <w:jc w:val="center"/>
        <w:rPr>
          <w:rFonts w:ascii="Arial" w:hAnsi="Arial" w:cs="Arial"/>
          <w:b/>
          <w:bCs/>
          <w:sz w:val="32"/>
          <w:szCs w:val="32"/>
        </w:rPr>
      </w:pPr>
      <w:r w:rsidRPr="006121BF">
        <w:rPr>
          <w:rFonts w:ascii="Arial" w:hAnsi="Arial" w:cs="Arial"/>
          <w:b/>
          <w:bCs/>
          <w:sz w:val="32"/>
          <w:szCs w:val="32"/>
        </w:rPr>
        <w:t>Specifikace díla</w:t>
      </w:r>
    </w:p>
    <w:tbl>
      <w:tblPr>
        <w:tblStyle w:val="Mkatabulky"/>
        <w:tblW w:w="0" w:type="auto"/>
        <w:tblLook w:val="04A0" w:firstRow="1" w:lastRow="0" w:firstColumn="1" w:lastColumn="0" w:noHBand="0" w:noVBand="1"/>
      </w:tblPr>
      <w:tblGrid>
        <w:gridCol w:w="9062"/>
      </w:tblGrid>
      <w:tr w:rsidR="00835AFD" w14:paraId="38154DFF" w14:textId="77777777" w:rsidTr="00934EE2">
        <w:tc>
          <w:tcPr>
            <w:tcW w:w="9062" w:type="dxa"/>
            <w:shd w:val="clear" w:color="auto" w:fill="D9D9D9" w:themeFill="background1" w:themeFillShade="D9"/>
          </w:tcPr>
          <w:p w14:paraId="67F77122" w14:textId="77777777" w:rsidR="00835AFD" w:rsidRDefault="00835AFD" w:rsidP="00934EE2">
            <w:pPr>
              <w:jc w:val="center"/>
              <w:rPr>
                <w:rFonts w:ascii="Arial" w:hAnsi="Arial" w:cs="Arial"/>
                <w:sz w:val="28"/>
                <w:szCs w:val="28"/>
              </w:rPr>
            </w:pPr>
            <w:bookmarkStart w:id="34" w:name="_Hlk133575765"/>
          </w:p>
          <w:p w14:paraId="1ABC0C75" w14:textId="77777777" w:rsidR="00835AFD" w:rsidRDefault="00835AFD" w:rsidP="00934EE2">
            <w:pPr>
              <w:jc w:val="center"/>
              <w:rPr>
                <w:rFonts w:ascii="Arial" w:hAnsi="Arial" w:cs="Arial"/>
                <w:sz w:val="28"/>
                <w:szCs w:val="28"/>
              </w:rPr>
            </w:pPr>
            <w:r>
              <w:rPr>
                <w:rFonts w:ascii="Arial" w:hAnsi="Arial" w:cs="Arial"/>
                <w:sz w:val="28"/>
                <w:szCs w:val="28"/>
              </w:rPr>
              <w:t>„Výsadba biokoridoru LBK 1060/1062 v k. ú. Pavlovice u Jestřebí“</w:t>
            </w:r>
          </w:p>
          <w:p w14:paraId="3B369595" w14:textId="77777777" w:rsidR="00835AFD" w:rsidRDefault="00835AFD" w:rsidP="00934EE2">
            <w:pPr>
              <w:jc w:val="center"/>
              <w:rPr>
                <w:rFonts w:ascii="Arial" w:hAnsi="Arial" w:cs="Arial"/>
                <w:sz w:val="28"/>
                <w:szCs w:val="28"/>
              </w:rPr>
            </w:pPr>
          </w:p>
        </w:tc>
      </w:tr>
      <w:bookmarkEnd w:id="34"/>
    </w:tbl>
    <w:p w14:paraId="245DF373" w14:textId="77777777" w:rsidR="00835AFD" w:rsidRDefault="00835AFD" w:rsidP="00835AFD">
      <w:pPr>
        <w:rPr>
          <w:rFonts w:ascii="Arial" w:hAnsi="Arial" w:cs="Arial"/>
          <w:sz w:val="28"/>
          <w:szCs w:val="28"/>
        </w:rPr>
      </w:pPr>
    </w:p>
    <w:p w14:paraId="43514504" w14:textId="77777777" w:rsidR="00835AFD" w:rsidRDefault="00835AFD" w:rsidP="00835AFD">
      <w:pPr>
        <w:rPr>
          <w:rFonts w:ascii="Arial" w:hAnsi="Arial" w:cs="Arial"/>
        </w:rPr>
      </w:pPr>
      <w:r>
        <w:rPr>
          <w:rFonts w:ascii="Arial" w:hAnsi="Arial" w:cs="Arial"/>
          <w:u w:val="single"/>
        </w:rPr>
        <w:t>Specifikace a rozsah požadovaného plnění:</w:t>
      </w:r>
    </w:p>
    <w:p w14:paraId="1FD173CF" w14:textId="77777777" w:rsidR="00835AFD" w:rsidRDefault="00835AFD" w:rsidP="00835AFD">
      <w:pPr>
        <w:jc w:val="both"/>
        <w:rPr>
          <w:rFonts w:ascii="Arial" w:hAnsi="Arial" w:cs="Arial"/>
        </w:rPr>
      </w:pPr>
      <w:r>
        <w:rPr>
          <w:rFonts w:ascii="Arial" w:hAnsi="Arial" w:cs="Arial"/>
        </w:rPr>
        <w:t xml:space="preserve">Podrobnou specifikaci předmětu veřejné zakázka a technické podmínky stanovuje projektová dokumentace vypracovaná společností NDCON s. r. o., Zlatnická 10/1582, Praha 1,                 zak. č. 770/20 </w:t>
      </w:r>
      <w:r w:rsidRPr="00F16725">
        <w:rPr>
          <w:rFonts w:ascii="Arial" w:hAnsi="Arial" w:cs="Arial"/>
          <w:i/>
          <w:iCs/>
        </w:rPr>
        <w:t>(SO 801 Biokoridor LBK 1060/1062)</w:t>
      </w:r>
      <w:r>
        <w:rPr>
          <w:rFonts w:ascii="Arial" w:hAnsi="Arial" w:cs="Arial"/>
        </w:rPr>
        <w:t>, dále soupis dodávek, služeb a stavebních prací a technické specifikace (podmínky).</w:t>
      </w:r>
    </w:p>
    <w:p w14:paraId="41549F5F" w14:textId="77777777" w:rsidR="00835AFD" w:rsidRDefault="00835AFD" w:rsidP="00835AFD">
      <w:pPr>
        <w:rPr>
          <w:rFonts w:ascii="Arial" w:hAnsi="Arial" w:cs="Arial"/>
        </w:rPr>
      </w:pPr>
      <w:r>
        <w:rPr>
          <w:rFonts w:ascii="Arial" w:hAnsi="Arial" w:cs="Arial"/>
          <w:u w:val="single"/>
        </w:rPr>
        <w:t>Součástí realizace výsadby dále je:</w:t>
      </w:r>
    </w:p>
    <w:p w14:paraId="6672CAD0" w14:textId="77777777" w:rsidR="00835AFD" w:rsidRDefault="00835AFD" w:rsidP="00835AFD">
      <w:pPr>
        <w:pStyle w:val="Odstavecseseznamem"/>
        <w:numPr>
          <w:ilvl w:val="0"/>
          <w:numId w:val="48"/>
        </w:numPr>
        <w:spacing w:after="160" w:line="259" w:lineRule="auto"/>
        <w:rPr>
          <w:rFonts w:ascii="Arial" w:hAnsi="Arial" w:cs="Arial"/>
        </w:rPr>
      </w:pPr>
      <w:r>
        <w:rPr>
          <w:rFonts w:ascii="Arial" w:hAnsi="Arial" w:cs="Arial"/>
        </w:rPr>
        <w:t>geodetické vytyčení před zahájením realizace stavebních prací;</w:t>
      </w:r>
    </w:p>
    <w:p w14:paraId="5CDB7C74" w14:textId="77777777" w:rsidR="00835AFD" w:rsidRDefault="00835AFD" w:rsidP="00835AFD">
      <w:pPr>
        <w:pStyle w:val="Odstavecseseznamem"/>
        <w:numPr>
          <w:ilvl w:val="0"/>
          <w:numId w:val="48"/>
        </w:numPr>
        <w:spacing w:after="160" w:line="259" w:lineRule="auto"/>
        <w:rPr>
          <w:rFonts w:ascii="Arial" w:hAnsi="Arial" w:cs="Arial"/>
        </w:rPr>
      </w:pPr>
      <w:r>
        <w:rPr>
          <w:rFonts w:ascii="Arial" w:hAnsi="Arial" w:cs="Arial"/>
        </w:rPr>
        <w:t>zajištění dodávek výsadbové zeleně materiálů a zařízení nezbytných pro řádné dokončení díla;</w:t>
      </w:r>
    </w:p>
    <w:p w14:paraId="6B4267BF" w14:textId="77777777" w:rsidR="00835AFD" w:rsidRDefault="00835AFD" w:rsidP="00835AFD">
      <w:pPr>
        <w:pStyle w:val="Odstavecseseznamem"/>
        <w:numPr>
          <w:ilvl w:val="0"/>
          <w:numId w:val="48"/>
        </w:numPr>
        <w:spacing w:after="160" w:line="259" w:lineRule="auto"/>
        <w:rPr>
          <w:rFonts w:ascii="Arial" w:hAnsi="Arial" w:cs="Arial"/>
        </w:rPr>
      </w:pPr>
      <w:r>
        <w:rPr>
          <w:rFonts w:ascii="Arial" w:hAnsi="Arial" w:cs="Arial"/>
        </w:rPr>
        <w:t>provedení všech činností souvisejících s provedením díla nezbytných pro řádné dokončení díla (dodávek, služeb, bezpečností opatření apod.);</w:t>
      </w:r>
    </w:p>
    <w:p w14:paraId="6D930305" w14:textId="77777777" w:rsidR="00835AFD" w:rsidRDefault="00835AFD" w:rsidP="00835AFD">
      <w:pPr>
        <w:pStyle w:val="Odstavecseseznamem"/>
        <w:numPr>
          <w:ilvl w:val="0"/>
          <w:numId w:val="48"/>
        </w:numPr>
        <w:spacing w:after="160" w:line="259" w:lineRule="auto"/>
        <w:rPr>
          <w:rFonts w:ascii="Arial" w:hAnsi="Arial" w:cs="Arial"/>
        </w:rPr>
      </w:pPr>
      <w:r>
        <w:rPr>
          <w:rFonts w:ascii="Arial" w:hAnsi="Arial" w:cs="Arial"/>
        </w:rPr>
        <w:t>po ukončení výsadby bude zajištěna 3letá následná péče o zeleň.</w:t>
      </w:r>
    </w:p>
    <w:p w14:paraId="3BE7C1BD" w14:textId="77777777" w:rsidR="00835AFD" w:rsidRDefault="00835AFD" w:rsidP="00835AFD">
      <w:pPr>
        <w:rPr>
          <w:rFonts w:ascii="Arial" w:hAnsi="Arial" w:cs="Arial"/>
        </w:rPr>
      </w:pPr>
      <w:r>
        <w:rPr>
          <w:rFonts w:ascii="Arial" w:hAnsi="Arial" w:cs="Arial"/>
          <w:u w:val="single"/>
        </w:rPr>
        <w:t>Specifikace a rozsah požadovaného plnění:</w:t>
      </w:r>
    </w:p>
    <w:p w14:paraId="4500514B" w14:textId="77777777" w:rsidR="00835AFD" w:rsidRDefault="00835AFD" w:rsidP="00835AFD">
      <w:pPr>
        <w:jc w:val="both"/>
        <w:rPr>
          <w:rFonts w:ascii="Arial" w:hAnsi="Arial" w:cs="Arial"/>
        </w:rPr>
      </w:pPr>
      <w:r w:rsidRPr="00DE49B4">
        <w:rPr>
          <w:rFonts w:ascii="Arial" w:hAnsi="Arial" w:cs="Arial"/>
        </w:rPr>
        <w:t xml:space="preserve">Biokoridor LBK </w:t>
      </w:r>
      <w:r>
        <w:rPr>
          <w:rFonts w:ascii="Arial" w:hAnsi="Arial" w:cs="Arial"/>
        </w:rPr>
        <w:t>1060/1062</w:t>
      </w:r>
      <w:r w:rsidRPr="00DE49B4">
        <w:rPr>
          <w:rFonts w:ascii="Arial" w:hAnsi="Arial" w:cs="Arial"/>
        </w:rPr>
        <w:t xml:space="preserve"> </w:t>
      </w:r>
      <w:r>
        <w:rPr>
          <w:rFonts w:ascii="Arial" w:hAnsi="Arial" w:cs="Arial"/>
        </w:rPr>
        <w:t>je umístěn na pozemcích p. č. 1662 o výměře 4 475 m</w:t>
      </w:r>
      <w:r w:rsidRPr="001274E3">
        <w:rPr>
          <w:rFonts w:ascii="Arial" w:hAnsi="Arial" w:cs="Arial"/>
          <w:vertAlign w:val="superscript"/>
        </w:rPr>
        <w:t>2</w:t>
      </w:r>
      <w:r>
        <w:rPr>
          <w:rFonts w:ascii="Arial" w:hAnsi="Arial" w:cs="Arial"/>
        </w:rPr>
        <w:t xml:space="preserve"> a p. č. 1667 o výměře 11 835 m</w:t>
      </w:r>
      <w:r w:rsidRPr="001274E3">
        <w:rPr>
          <w:rFonts w:ascii="Arial" w:hAnsi="Arial" w:cs="Arial"/>
          <w:vertAlign w:val="superscript"/>
        </w:rPr>
        <w:t>2</w:t>
      </w:r>
      <w:r>
        <w:rPr>
          <w:rFonts w:ascii="Arial" w:hAnsi="Arial" w:cs="Arial"/>
        </w:rPr>
        <w:t>, celková rozloha navrženého LBK 1060/1062 je 16 310 m</w:t>
      </w:r>
      <w:r w:rsidRPr="001274E3">
        <w:rPr>
          <w:rFonts w:ascii="Arial" w:hAnsi="Arial" w:cs="Arial"/>
          <w:vertAlign w:val="superscript"/>
        </w:rPr>
        <w:t>2</w:t>
      </w:r>
      <w:r>
        <w:rPr>
          <w:rFonts w:ascii="Arial" w:hAnsi="Arial" w:cs="Arial"/>
        </w:rPr>
        <w:t>.</w:t>
      </w:r>
    </w:p>
    <w:p w14:paraId="4CFCE2DA" w14:textId="77777777" w:rsidR="00835AFD" w:rsidRDefault="00835AFD" w:rsidP="00835AFD">
      <w:pPr>
        <w:jc w:val="both"/>
        <w:rPr>
          <w:rFonts w:ascii="Arial" w:hAnsi="Arial" w:cs="Arial"/>
        </w:rPr>
      </w:pPr>
      <w:r>
        <w:rPr>
          <w:rFonts w:ascii="Arial" w:hAnsi="Arial" w:cs="Arial"/>
        </w:rPr>
        <w:t xml:space="preserve">Na místě plánovaného biokoridoru se nachází obdělávaná půda. Před výsadbou dřevin bude provedeno zatravnění. </w:t>
      </w:r>
      <w:r w:rsidRPr="00DE49B4">
        <w:rPr>
          <w:rFonts w:ascii="Arial" w:hAnsi="Arial" w:cs="Arial"/>
        </w:rPr>
        <w:t xml:space="preserve">Celkem bude vysázeno </w:t>
      </w:r>
      <w:r>
        <w:rPr>
          <w:rFonts w:ascii="Arial" w:hAnsi="Arial" w:cs="Arial"/>
        </w:rPr>
        <w:t>101</w:t>
      </w:r>
      <w:r w:rsidRPr="00DE49B4">
        <w:rPr>
          <w:rFonts w:ascii="Arial" w:hAnsi="Arial" w:cs="Arial"/>
        </w:rPr>
        <w:t xml:space="preserve"> ks stromů a </w:t>
      </w:r>
      <w:r>
        <w:rPr>
          <w:rFonts w:ascii="Arial" w:hAnsi="Arial" w:cs="Arial"/>
        </w:rPr>
        <w:t>6 517</w:t>
      </w:r>
      <w:r w:rsidRPr="00DE49B4">
        <w:rPr>
          <w:rFonts w:ascii="Arial" w:hAnsi="Arial" w:cs="Arial"/>
        </w:rPr>
        <w:t xml:space="preserve"> ks keřů. Podrobné umístění stromů a keřů je patrné </w:t>
      </w:r>
      <w:r w:rsidRPr="00903CA9">
        <w:rPr>
          <w:rFonts w:ascii="Arial" w:hAnsi="Arial" w:cs="Arial"/>
        </w:rPr>
        <w:t>z</w:t>
      </w:r>
      <w:r>
        <w:rPr>
          <w:rFonts w:ascii="Arial" w:hAnsi="Arial" w:cs="Arial"/>
        </w:rPr>
        <w:t> </w:t>
      </w:r>
      <w:r w:rsidRPr="00903CA9">
        <w:rPr>
          <w:rFonts w:ascii="Arial" w:hAnsi="Arial" w:cs="Arial"/>
        </w:rPr>
        <w:t>osazovací</w:t>
      </w:r>
      <w:r>
        <w:rPr>
          <w:rFonts w:ascii="Arial" w:hAnsi="Arial" w:cs="Arial"/>
        </w:rPr>
        <w:t>ho plánu</w:t>
      </w:r>
      <w:r w:rsidRPr="00DE49B4">
        <w:rPr>
          <w:rFonts w:ascii="Arial" w:hAnsi="Arial" w:cs="Arial"/>
        </w:rPr>
        <w:t xml:space="preserve"> (viz PD)</w:t>
      </w:r>
      <w:r>
        <w:rPr>
          <w:rFonts w:ascii="Arial" w:hAnsi="Arial" w:cs="Arial"/>
        </w:rPr>
        <w:t>.</w:t>
      </w:r>
    </w:p>
    <w:p w14:paraId="44669915" w14:textId="6706F778" w:rsidR="00835AFD" w:rsidRPr="00835AFD" w:rsidRDefault="00835AFD" w:rsidP="00835AFD">
      <w:pPr>
        <w:jc w:val="both"/>
        <w:rPr>
          <w:rFonts w:ascii="Arial" w:hAnsi="Arial" w:cs="Arial"/>
        </w:rPr>
      </w:pPr>
      <w:r w:rsidRPr="00835AFD">
        <w:rPr>
          <w:rFonts w:ascii="Arial" w:hAnsi="Arial" w:cs="Arial"/>
        </w:rPr>
        <w:t>Pozemky určené k výsadbě budou oploceny, a to odděleně p.č. 1662 a p.č. 1667. Pro vstup              a vjezd na každý oplocený pozemek budou instalována dvoje vrata</w:t>
      </w:r>
      <w:r>
        <w:rPr>
          <w:rFonts w:ascii="Arial" w:hAnsi="Arial" w:cs="Arial"/>
        </w:rPr>
        <w:t>.</w:t>
      </w:r>
      <w:r w:rsidRPr="00835AFD">
        <w:rPr>
          <w:rFonts w:ascii="Arial" w:hAnsi="Arial" w:cs="Arial"/>
        </w:rPr>
        <w:t xml:space="preserve"> </w:t>
      </w:r>
    </w:p>
    <w:p w14:paraId="2D66B01F" w14:textId="77777777" w:rsidR="00835AFD" w:rsidRDefault="00835AFD" w:rsidP="00835AFD">
      <w:pPr>
        <w:jc w:val="both"/>
        <w:rPr>
          <w:rFonts w:ascii="Arial" w:hAnsi="Arial" w:cs="Arial"/>
        </w:rPr>
      </w:pPr>
      <w:r w:rsidRPr="00835AFD">
        <w:rPr>
          <w:rFonts w:ascii="Arial" w:hAnsi="Arial" w:cs="Arial"/>
        </w:rPr>
        <w:t>Harmonogram výsadby bude třeba projednat s vlastníky (případně nájemci) přilehlých pozemků.</w:t>
      </w:r>
    </w:p>
    <w:p w14:paraId="5C6CC700" w14:textId="799D94E9" w:rsidR="00835AFD" w:rsidRDefault="00835AFD" w:rsidP="00835AFD">
      <w:pPr>
        <w:jc w:val="both"/>
        <w:rPr>
          <w:rFonts w:ascii="Arial" w:hAnsi="Arial" w:cs="Arial"/>
        </w:rPr>
      </w:pPr>
      <w:r>
        <w:rPr>
          <w:rFonts w:ascii="Arial" w:hAnsi="Arial" w:cs="Arial"/>
        </w:rPr>
        <w:t>Navržené druhy dřevin a celkové počty kusů:</w:t>
      </w:r>
    </w:p>
    <w:p w14:paraId="541B4030" w14:textId="77777777" w:rsidR="00835AFD" w:rsidRDefault="00835AFD" w:rsidP="00835AFD">
      <w:pPr>
        <w:pStyle w:val="Odstavecseseznamem"/>
        <w:numPr>
          <w:ilvl w:val="0"/>
          <w:numId w:val="49"/>
        </w:numPr>
        <w:spacing w:after="160" w:line="259" w:lineRule="auto"/>
        <w:jc w:val="both"/>
        <w:rPr>
          <w:rFonts w:ascii="Arial" w:hAnsi="Arial" w:cs="Arial"/>
        </w:rPr>
      </w:pPr>
      <w:r>
        <w:rPr>
          <w:rFonts w:ascii="Arial" w:hAnsi="Arial" w:cs="Arial"/>
        </w:rPr>
        <w:t>stromy: třešeň ptačí (14 ks), slivoň švestka (14 ks), slivoň mirabelka (15 ks), jeřáb ptačí (17 ks), dub letní (27 ks), lípa srdčitá (14 ks);</w:t>
      </w:r>
    </w:p>
    <w:p w14:paraId="347A4E93" w14:textId="77777777" w:rsidR="00835AFD" w:rsidRPr="00027EB0" w:rsidRDefault="00835AFD" w:rsidP="00835AFD">
      <w:pPr>
        <w:pStyle w:val="Odstavecseseznamem"/>
        <w:numPr>
          <w:ilvl w:val="0"/>
          <w:numId w:val="49"/>
        </w:numPr>
        <w:spacing w:after="160" w:line="259" w:lineRule="auto"/>
        <w:jc w:val="both"/>
        <w:rPr>
          <w:rFonts w:ascii="Arial" w:hAnsi="Arial" w:cs="Arial"/>
        </w:rPr>
      </w:pPr>
      <w:r>
        <w:rPr>
          <w:rFonts w:ascii="Arial" w:hAnsi="Arial" w:cs="Arial"/>
        </w:rPr>
        <w:t>keře: bez černý (1 417 ks), hloh obecný (1 700 ks), ptačí zob obecný (1 700 ks), růže šípková (1 700 ks).</w:t>
      </w:r>
    </w:p>
    <w:p w14:paraId="53252EC6" w14:textId="7B19E16B" w:rsidR="00835AFD" w:rsidRDefault="00835AFD" w:rsidP="00835AFD">
      <w:pPr>
        <w:jc w:val="both"/>
        <w:rPr>
          <w:rFonts w:ascii="Arial" w:hAnsi="Arial" w:cs="Arial"/>
        </w:rPr>
      </w:pPr>
      <w:r w:rsidRPr="003C6988">
        <w:rPr>
          <w:rFonts w:ascii="Arial" w:hAnsi="Arial" w:cs="Arial"/>
        </w:rPr>
        <w:t xml:space="preserve">Přístup na stavbu je řešen po </w:t>
      </w:r>
      <w:r>
        <w:rPr>
          <w:rFonts w:ascii="Arial" w:hAnsi="Arial" w:cs="Arial"/>
        </w:rPr>
        <w:t xml:space="preserve">nově zrekonstruované </w:t>
      </w:r>
      <w:r w:rsidRPr="003C6988">
        <w:rPr>
          <w:rFonts w:ascii="Arial" w:hAnsi="Arial" w:cs="Arial"/>
        </w:rPr>
        <w:t>polní cestě HC1– R umístěné na pozemku p. č. 1982</w:t>
      </w:r>
      <w:r>
        <w:rPr>
          <w:rFonts w:ascii="Arial" w:hAnsi="Arial" w:cs="Arial"/>
        </w:rPr>
        <w:t>.</w:t>
      </w:r>
    </w:p>
    <w:p w14:paraId="651C9C83" w14:textId="0650F325" w:rsidR="00835AFD" w:rsidRDefault="00835AFD">
      <w:pPr>
        <w:rPr>
          <w:rFonts w:ascii="Arial" w:hAnsi="Arial" w:cs="Arial"/>
        </w:rPr>
      </w:pPr>
      <w:r>
        <w:rPr>
          <w:rFonts w:ascii="Arial" w:hAnsi="Arial" w:cs="Arial"/>
        </w:rPr>
        <w:br w:type="page"/>
      </w:r>
    </w:p>
    <w:p w14:paraId="79AE2CAC" w14:textId="77777777" w:rsidR="00835AFD" w:rsidRDefault="00835AFD" w:rsidP="00835AFD">
      <w:pPr>
        <w:rPr>
          <w:rFonts w:ascii="Arial" w:hAnsi="Arial" w:cs="Arial"/>
          <w:b/>
          <w:bCs/>
          <w:i/>
          <w:iCs/>
        </w:rPr>
      </w:pPr>
      <w:r w:rsidRPr="00A50085">
        <w:rPr>
          <w:rFonts w:ascii="Arial" w:hAnsi="Arial" w:cs="Arial"/>
          <w:b/>
          <w:bCs/>
          <w:i/>
          <w:iCs/>
        </w:rPr>
        <w:lastRenderedPageBreak/>
        <w:t>Příloha č. 2 Smlouvy o dílo</w:t>
      </w:r>
    </w:p>
    <w:p w14:paraId="29F4B101" w14:textId="77777777" w:rsidR="00835AFD" w:rsidRDefault="00835AFD" w:rsidP="00835AFD">
      <w:pPr>
        <w:rPr>
          <w:rFonts w:ascii="Arial" w:hAnsi="Arial" w:cs="Arial"/>
          <w:b/>
          <w:bCs/>
          <w:i/>
          <w:iCs/>
        </w:rPr>
      </w:pPr>
    </w:p>
    <w:p w14:paraId="2B374A35" w14:textId="77777777" w:rsidR="00835AFD" w:rsidRDefault="00835AFD" w:rsidP="00835AFD">
      <w:pPr>
        <w:jc w:val="center"/>
        <w:rPr>
          <w:rFonts w:ascii="Arial" w:hAnsi="Arial" w:cs="Arial"/>
          <w:b/>
          <w:bCs/>
          <w:sz w:val="32"/>
          <w:szCs w:val="32"/>
        </w:rPr>
      </w:pPr>
      <w:r w:rsidRPr="00A50085">
        <w:rPr>
          <w:rFonts w:ascii="Arial" w:hAnsi="Arial" w:cs="Arial"/>
          <w:b/>
          <w:bCs/>
          <w:sz w:val="32"/>
          <w:szCs w:val="32"/>
        </w:rPr>
        <w:t>S</w:t>
      </w:r>
      <w:r w:rsidRPr="00A50085">
        <w:rPr>
          <w:rFonts w:ascii="Arial" w:hAnsi="Arial" w:cs="Arial"/>
          <w:b/>
          <w:bCs/>
          <w:sz w:val="32"/>
          <w:szCs w:val="32"/>
          <w:lang w:val="x-none"/>
        </w:rPr>
        <w:t>oupi</w:t>
      </w:r>
      <w:r w:rsidRPr="00A50085">
        <w:rPr>
          <w:rFonts w:ascii="Arial" w:hAnsi="Arial" w:cs="Arial"/>
          <w:b/>
          <w:bCs/>
          <w:sz w:val="32"/>
          <w:szCs w:val="32"/>
        </w:rPr>
        <w:t>s</w:t>
      </w:r>
      <w:r w:rsidRPr="00A50085">
        <w:rPr>
          <w:rFonts w:ascii="Arial" w:hAnsi="Arial" w:cs="Arial"/>
          <w:b/>
          <w:bCs/>
          <w:sz w:val="32"/>
          <w:szCs w:val="32"/>
          <w:lang w:val="x-none"/>
        </w:rPr>
        <w:t xml:space="preserve"> prací</w:t>
      </w:r>
      <w:r w:rsidRPr="00A50085">
        <w:rPr>
          <w:rFonts w:ascii="Arial" w:hAnsi="Arial" w:cs="Arial"/>
          <w:b/>
          <w:bCs/>
          <w:sz w:val="32"/>
          <w:szCs w:val="32"/>
        </w:rPr>
        <w:t>, dodávek a služeb</w:t>
      </w:r>
    </w:p>
    <w:p w14:paraId="03269ABD" w14:textId="77777777" w:rsidR="00835AFD" w:rsidRPr="00A50085" w:rsidRDefault="00835AFD" w:rsidP="00835AFD">
      <w:pPr>
        <w:jc w:val="center"/>
        <w:rPr>
          <w:rFonts w:ascii="Arial" w:hAnsi="Arial" w:cs="Arial"/>
          <w:i/>
          <w:iCs/>
          <w:sz w:val="28"/>
          <w:szCs w:val="28"/>
        </w:rPr>
      </w:pPr>
      <w:r w:rsidRPr="00A50085">
        <w:rPr>
          <w:rFonts w:ascii="Arial" w:hAnsi="Arial" w:cs="Arial"/>
          <w:i/>
          <w:iCs/>
          <w:sz w:val="28"/>
          <w:szCs w:val="28"/>
          <w:highlight w:val="yellow"/>
        </w:rPr>
        <w:t>(bude přiložen před podpisem smlouvy o dílo)</w:t>
      </w:r>
    </w:p>
    <w:p w14:paraId="6245A9BA" w14:textId="77777777" w:rsidR="005B4750" w:rsidRPr="00800EE4" w:rsidRDefault="005B4750" w:rsidP="009B3B28">
      <w:pPr>
        <w:rPr>
          <w:rFonts w:ascii="Arial" w:hAnsi="Arial" w:cs="Arial"/>
        </w:rPr>
      </w:pPr>
    </w:p>
    <w:sectPr w:rsidR="005B4750" w:rsidRPr="00800EE4" w:rsidSect="003B551C">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2C3D0" w14:textId="77777777" w:rsidR="007454E6" w:rsidRDefault="007454E6" w:rsidP="006C3D15">
      <w:pPr>
        <w:spacing w:after="0" w:line="240" w:lineRule="auto"/>
      </w:pPr>
      <w:r>
        <w:separator/>
      </w:r>
    </w:p>
  </w:endnote>
  <w:endnote w:type="continuationSeparator" w:id="0">
    <w:p w14:paraId="18C48E75" w14:textId="77777777" w:rsidR="007454E6" w:rsidRDefault="007454E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D28D4" w14:textId="77777777" w:rsidR="00063D86" w:rsidRDefault="00063D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7" name="Obrázek 7"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49E79" w14:textId="77777777" w:rsidR="007454E6" w:rsidRDefault="007454E6" w:rsidP="006C3D15">
      <w:pPr>
        <w:spacing w:after="0" w:line="240" w:lineRule="auto"/>
      </w:pPr>
      <w:r>
        <w:separator/>
      </w:r>
    </w:p>
  </w:footnote>
  <w:footnote w:type="continuationSeparator" w:id="0">
    <w:p w14:paraId="0F7F4CDE" w14:textId="77777777" w:rsidR="007454E6" w:rsidRDefault="007454E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2D808" w14:textId="77777777" w:rsidR="00063D86" w:rsidRDefault="00063D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1D0EF" w14:textId="4F74D7DE" w:rsidR="00855E77" w:rsidRDefault="00855E77" w:rsidP="00855E77">
    <w:pPr>
      <w:pStyle w:val="Zhlav"/>
      <w:tabs>
        <w:tab w:val="clear" w:pos="4536"/>
        <w:tab w:val="left" w:pos="5387"/>
      </w:tabs>
      <w:rPr>
        <w:rFonts w:ascii="Arial" w:hAnsi="Arial" w:cs="Arial"/>
      </w:rPr>
    </w:pPr>
    <w:r w:rsidRPr="00954112">
      <w:rPr>
        <w:rFonts w:ascii="Arial" w:hAnsi="Arial" w:cs="Arial"/>
        <w:i/>
        <w:iCs/>
        <w:sz w:val="20"/>
        <w:szCs w:val="20"/>
      </w:rPr>
      <w:t>Příloha č. 2</w:t>
    </w:r>
    <w:r w:rsidR="00063D86">
      <w:rPr>
        <w:rFonts w:ascii="Arial" w:hAnsi="Arial" w:cs="Arial"/>
        <w:i/>
        <w:iCs/>
        <w:sz w:val="20"/>
        <w:szCs w:val="20"/>
      </w:rPr>
      <w:t xml:space="preserve"> </w:t>
    </w:r>
    <w:r w:rsidRPr="00954112">
      <w:rPr>
        <w:rFonts w:ascii="Arial" w:hAnsi="Arial" w:cs="Arial"/>
        <w:i/>
        <w:iCs/>
        <w:sz w:val="20"/>
        <w:szCs w:val="20"/>
      </w:rPr>
      <w:t>a</w:t>
    </w:r>
    <w:r w:rsidR="00063D86">
      <w:rPr>
        <w:rFonts w:ascii="Arial" w:hAnsi="Arial" w:cs="Arial"/>
        <w:i/>
        <w:iCs/>
        <w:sz w:val="20"/>
        <w:szCs w:val="20"/>
      </w:rPr>
      <w:t xml:space="preserve">) </w:t>
    </w:r>
    <w:r w:rsidRPr="00954112">
      <w:rPr>
        <w:rFonts w:ascii="Arial" w:hAnsi="Arial" w:cs="Arial"/>
        <w:i/>
        <w:iCs/>
        <w:sz w:val="20"/>
        <w:szCs w:val="20"/>
      </w:rPr>
      <w:t>Zadávací dokumentace</w:t>
    </w:r>
    <w:r>
      <w:rPr>
        <w:rFonts w:ascii="Arial" w:hAnsi="Arial" w:cs="Arial"/>
      </w:rPr>
      <w:tab/>
    </w:r>
    <w:r w:rsidRPr="00800EE4">
      <w:rPr>
        <w:rFonts w:ascii="Arial" w:hAnsi="Arial" w:cs="Arial"/>
      </w:rPr>
      <w:t>Č. objednatele:</w:t>
    </w:r>
  </w:p>
  <w:p w14:paraId="47A9277B" w14:textId="77777777" w:rsidR="00855E77" w:rsidRPr="00800EE4" w:rsidRDefault="00855E77" w:rsidP="00855E77">
    <w:pPr>
      <w:pStyle w:val="Zhlav"/>
      <w:tabs>
        <w:tab w:val="clear" w:pos="4536"/>
        <w:tab w:val="clear" w:pos="9072"/>
        <w:tab w:val="left" w:pos="5387"/>
      </w:tabs>
      <w:rPr>
        <w:rFonts w:ascii="Arial" w:hAnsi="Arial" w:cs="Arial"/>
      </w:rPr>
    </w:pPr>
    <w:r>
      <w:rPr>
        <w:rFonts w:ascii="Arial" w:hAnsi="Arial" w:cs="Arial"/>
      </w:rPr>
      <w:tab/>
      <w:t>UID dokumentu:</w:t>
    </w:r>
  </w:p>
  <w:p w14:paraId="3F5C7E8A" w14:textId="77777777" w:rsidR="00855E77" w:rsidRPr="00800EE4" w:rsidRDefault="00855E77" w:rsidP="00855E77">
    <w:pPr>
      <w:pStyle w:val="Zhlav"/>
      <w:tabs>
        <w:tab w:val="clear" w:pos="4536"/>
        <w:tab w:val="left" w:pos="5387"/>
      </w:tabs>
      <w:rPr>
        <w:rFonts w:ascii="Arial" w:hAnsi="Arial" w:cs="Arial"/>
      </w:rPr>
    </w:pPr>
    <w:r>
      <w:rPr>
        <w:rFonts w:ascii="Arial" w:hAnsi="Arial" w:cs="Arial"/>
      </w:rPr>
      <w:tab/>
    </w:r>
    <w:r w:rsidRPr="00800EE4">
      <w:rPr>
        <w:rFonts w:ascii="Arial" w:hAnsi="Arial" w:cs="Arial"/>
      </w:rPr>
      <w:t>Č. zhotovitele:</w:t>
    </w:r>
  </w:p>
  <w:p w14:paraId="7CB26713" w14:textId="02B32764" w:rsidR="00C6775C" w:rsidRPr="00800EE4" w:rsidRDefault="00C6775C" w:rsidP="004F0679">
    <w:pPr>
      <w:pStyle w:val="Zhlav"/>
      <w:rPr>
        <w:rFonts w:ascii="Arial" w:hAnsi="Arial" w:cs="Arial"/>
      </w:rPr>
    </w:pP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A51953"/>
    <w:multiLevelType w:val="hybridMultilevel"/>
    <w:tmpl w:val="82D00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D9F3E31"/>
    <w:multiLevelType w:val="hybridMultilevel"/>
    <w:tmpl w:val="26305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9"/>
  </w:num>
  <w:num w:numId="2" w16cid:durableId="408187732">
    <w:abstractNumId w:val="20"/>
  </w:num>
  <w:num w:numId="3" w16cid:durableId="285425876">
    <w:abstractNumId w:val="2"/>
  </w:num>
  <w:num w:numId="4" w16cid:durableId="941181195">
    <w:abstractNumId w:val="42"/>
  </w:num>
  <w:num w:numId="5" w16cid:durableId="1346249362">
    <w:abstractNumId w:val="45"/>
  </w:num>
  <w:num w:numId="6" w16cid:durableId="1757751319">
    <w:abstractNumId w:val="46"/>
  </w:num>
  <w:num w:numId="7" w16cid:durableId="610673197">
    <w:abstractNumId w:val="1"/>
  </w:num>
  <w:num w:numId="8" w16cid:durableId="2026394550">
    <w:abstractNumId w:val="26"/>
  </w:num>
  <w:num w:numId="9" w16cid:durableId="189806354">
    <w:abstractNumId w:val="41"/>
  </w:num>
  <w:num w:numId="10" w16cid:durableId="1753549017">
    <w:abstractNumId w:val="22"/>
  </w:num>
  <w:num w:numId="11" w16cid:durableId="1670449257">
    <w:abstractNumId w:val="43"/>
  </w:num>
  <w:num w:numId="12" w16cid:durableId="952053434">
    <w:abstractNumId w:val="30"/>
  </w:num>
  <w:num w:numId="13" w16cid:durableId="1126046761">
    <w:abstractNumId w:val="44"/>
  </w:num>
  <w:num w:numId="14" w16cid:durableId="198592050">
    <w:abstractNumId w:val="11"/>
  </w:num>
  <w:num w:numId="15" w16cid:durableId="121308385">
    <w:abstractNumId w:val="37"/>
  </w:num>
  <w:num w:numId="16" w16cid:durableId="26954713">
    <w:abstractNumId w:val="18"/>
  </w:num>
  <w:num w:numId="17" w16cid:durableId="1381903961">
    <w:abstractNumId w:val="3"/>
  </w:num>
  <w:num w:numId="18" w16cid:durableId="1400206036">
    <w:abstractNumId w:val="6"/>
  </w:num>
  <w:num w:numId="19" w16cid:durableId="725225340">
    <w:abstractNumId w:val="36"/>
  </w:num>
  <w:num w:numId="20" w16cid:durableId="1672370556">
    <w:abstractNumId w:val="38"/>
  </w:num>
  <w:num w:numId="21" w16cid:durableId="1992294831">
    <w:abstractNumId w:val="5"/>
  </w:num>
  <w:num w:numId="22" w16cid:durableId="2123764592">
    <w:abstractNumId w:val="24"/>
  </w:num>
  <w:num w:numId="23" w16cid:durableId="1129711790">
    <w:abstractNumId w:val="47"/>
  </w:num>
  <w:num w:numId="24" w16cid:durableId="635796976">
    <w:abstractNumId w:val="7"/>
  </w:num>
  <w:num w:numId="25" w16cid:durableId="1200976777">
    <w:abstractNumId w:val="29"/>
  </w:num>
  <w:num w:numId="26" w16cid:durableId="1594780108">
    <w:abstractNumId w:val="21"/>
  </w:num>
  <w:num w:numId="27" w16cid:durableId="924653052">
    <w:abstractNumId w:val="28"/>
  </w:num>
  <w:num w:numId="28" w16cid:durableId="1534535120">
    <w:abstractNumId w:val="8"/>
  </w:num>
  <w:num w:numId="29" w16cid:durableId="862018208">
    <w:abstractNumId w:val="13"/>
  </w:num>
  <w:num w:numId="30" w16cid:durableId="1783499347">
    <w:abstractNumId w:val="32"/>
  </w:num>
  <w:num w:numId="31" w16cid:durableId="442769687">
    <w:abstractNumId w:val="10"/>
  </w:num>
  <w:num w:numId="32" w16cid:durableId="2114158566">
    <w:abstractNumId w:val="40"/>
  </w:num>
  <w:num w:numId="33" w16cid:durableId="1916475204">
    <w:abstractNumId w:val="31"/>
  </w:num>
  <w:num w:numId="34" w16cid:durableId="1027028952">
    <w:abstractNumId w:val="27"/>
  </w:num>
  <w:num w:numId="35" w16cid:durableId="72973729">
    <w:abstractNumId w:val="15"/>
  </w:num>
  <w:num w:numId="36" w16cid:durableId="737747511">
    <w:abstractNumId w:val="12"/>
  </w:num>
  <w:num w:numId="37" w16cid:durableId="547305463">
    <w:abstractNumId w:val="19"/>
  </w:num>
  <w:num w:numId="38" w16cid:durableId="1910728800">
    <w:abstractNumId w:val="9"/>
  </w:num>
  <w:num w:numId="39" w16cid:durableId="1385332362">
    <w:abstractNumId w:val="35"/>
  </w:num>
  <w:num w:numId="40" w16cid:durableId="710350931">
    <w:abstractNumId w:val="23"/>
  </w:num>
  <w:num w:numId="41" w16cid:durableId="1465349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4"/>
  </w:num>
  <w:num w:numId="43" w16cid:durableId="1101686474">
    <w:abstractNumId w:val="33"/>
  </w:num>
  <w:num w:numId="44" w16cid:durableId="974067770">
    <w:abstractNumId w:val="34"/>
  </w:num>
  <w:num w:numId="45" w16cid:durableId="1457021510">
    <w:abstractNumId w:val="0"/>
  </w:num>
  <w:num w:numId="46" w16cid:durableId="1444811644">
    <w:abstractNumId w:val="17"/>
  </w:num>
  <w:num w:numId="47" w16cid:durableId="335350259">
    <w:abstractNumId w:val="16"/>
  </w:num>
  <w:num w:numId="48" w16cid:durableId="1226648159">
    <w:abstractNumId w:val="4"/>
  </w:num>
  <w:num w:numId="49" w16cid:durableId="91659378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53FC"/>
    <w:rsid w:val="000458BD"/>
    <w:rsid w:val="00046A2B"/>
    <w:rsid w:val="00050E94"/>
    <w:rsid w:val="00052ADB"/>
    <w:rsid w:val="00053288"/>
    <w:rsid w:val="000559CD"/>
    <w:rsid w:val="00060B9F"/>
    <w:rsid w:val="000620C6"/>
    <w:rsid w:val="00063D86"/>
    <w:rsid w:val="000711AF"/>
    <w:rsid w:val="00073207"/>
    <w:rsid w:val="000735AF"/>
    <w:rsid w:val="00076B04"/>
    <w:rsid w:val="00076B45"/>
    <w:rsid w:val="00080D4E"/>
    <w:rsid w:val="00085EA6"/>
    <w:rsid w:val="00092614"/>
    <w:rsid w:val="0009437F"/>
    <w:rsid w:val="00095434"/>
    <w:rsid w:val="000A37DE"/>
    <w:rsid w:val="000C176D"/>
    <w:rsid w:val="000C24AB"/>
    <w:rsid w:val="000F7B11"/>
    <w:rsid w:val="00120499"/>
    <w:rsid w:val="001216DB"/>
    <w:rsid w:val="001339B7"/>
    <w:rsid w:val="00137C2B"/>
    <w:rsid w:val="0014133A"/>
    <w:rsid w:val="0014530C"/>
    <w:rsid w:val="001470A4"/>
    <w:rsid w:val="001508D8"/>
    <w:rsid w:val="001529B2"/>
    <w:rsid w:val="00154381"/>
    <w:rsid w:val="001617A9"/>
    <w:rsid w:val="00166C7E"/>
    <w:rsid w:val="00174642"/>
    <w:rsid w:val="00180B58"/>
    <w:rsid w:val="001838C4"/>
    <w:rsid w:val="00185C73"/>
    <w:rsid w:val="001947C1"/>
    <w:rsid w:val="001A46FA"/>
    <w:rsid w:val="001A54C6"/>
    <w:rsid w:val="001B0FBD"/>
    <w:rsid w:val="001C0619"/>
    <w:rsid w:val="001C5C37"/>
    <w:rsid w:val="001E2B5B"/>
    <w:rsid w:val="001E3AD2"/>
    <w:rsid w:val="001F057D"/>
    <w:rsid w:val="001F0663"/>
    <w:rsid w:val="001F0AFC"/>
    <w:rsid w:val="001F7F5E"/>
    <w:rsid w:val="00211A2F"/>
    <w:rsid w:val="00212C43"/>
    <w:rsid w:val="00214F17"/>
    <w:rsid w:val="002165AC"/>
    <w:rsid w:val="002233A6"/>
    <w:rsid w:val="00225620"/>
    <w:rsid w:val="00233946"/>
    <w:rsid w:val="00233C77"/>
    <w:rsid w:val="002449A1"/>
    <w:rsid w:val="00244C1D"/>
    <w:rsid w:val="00245C7B"/>
    <w:rsid w:val="0026468F"/>
    <w:rsid w:val="00267CC8"/>
    <w:rsid w:val="00286474"/>
    <w:rsid w:val="002864DA"/>
    <w:rsid w:val="00286890"/>
    <w:rsid w:val="00286E2A"/>
    <w:rsid w:val="00287B76"/>
    <w:rsid w:val="00292FA6"/>
    <w:rsid w:val="0029559C"/>
    <w:rsid w:val="002A0E91"/>
    <w:rsid w:val="002A11FC"/>
    <w:rsid w:val="002B2168"/>
    <w:rsid w:val="002B248C"/>
    <w:rsid w:val="002B4145"/>
    <w:rsid w:val="002C1CE7"/>
    <w:rsid w:val="002C4BD8"/>
    <w:rsid w:val="002D1000"/>
    <w:rsid w:val="002E08DD"/>
    <w:rsid w:val="002E28EA"/>
    <w:rsid w:val="002E412F"/>
    <w:rsid w:val="002E7397"/>
    <w:rsid w:val="002F55E4"/>
    <w:rsid w:val="002F5E5D"/>
    <w:rsid w:val="003014E2"/>
    <w:rsid w:val="00312ED6"/>
    <w:rsid w:val="0031483F"/>
    <w:rsid w:val="00325832"/>
    <w:rsid w:val="00332612"/>
    <w:rsid w:val="00346559"/>
    <w:rsid w:val="003503E4"/>
    <w:rsid w:val="00350B9E"/>
    <w:rsid w:val="00357769"/>
    <w:rsid w:val="00360125"/>
    <w:rsid w:val="003724D5"/>
    <w:rsid w:val="00381351"/>
    <w:rsid w:val="0038344C"/>
    <w:rsid w:val="00394334"/>
    <w:rsid w:val="00395F22"/>
    <w:rsid w:val="003A0D1F"/>
    <w:rsid w:val="003A1DC8"/>
    <w:rsid w:val="003A3739"/>
    <w:rsid w:val="003A5F38"/>
    <w:rsid w:val="003A70AE"/>
    <w:rsid w:val="003B147D"/>
    <w:rsid w:val="003B551C"/>
    <w:rsid w:val="003B5728"/>
    <w:rsid w:val="003B69A6"/>
    <w:rsid w:val="003C6313"/>
    <w:rsid w:val="003C7C4F"/>
    <w:rsid w:val="003D21B7"/>
    <w:rsid w:val="003D4E2D"/>
    <w:rsid w:val="003D6CD1"/>
    <w:rsid w:val="003D7879"/>
    <w:rsid w:val="003D7C08"/>
    <w:rsid w:val="003E00DA"/>
    <w:rsid w:val="003E1FE8"/>
    <w:rsid w:val="003E2702"/>
    <w:rsid w:val="003E578B"/>
    <w:rsid w:val="003F4972"/>
    <w:rsid w:val="003F5EE0"/>
    <w:rsid w:val="00411666"/>
    <w:rsid w:val="00414852"/>
    <w:rsid w:val="004159D9"/>
    <w:rsid w:val="0042192D"/>
    <w:rsid w:val="00423C70"/>
    <w:rsid w:val="00426945"/>
    <w:rsid w:val="00433C9B"/>
    <w:rsid w:val="00446E5D"/>
    <w:rsid w:val="0046199C"/>
    <w:rsid w:val="00462662"/>
    <w:rsid w:val="00463206"/>
    <w:rsid w:val="00463DA1"/>
    <w:rsid w:val="00472302"/>
    <w:rsid w:val="00475B1D"/>
    <w:rsid w:val="004774F7"/>
    <w:rsid w:val="00484897"/>
    <w:rsid w:val="00486CA2"/>
    <w:rsid w:val="0049146B"/>
    <w:rsid w:val="00495A8D"/>
    <w:rsid w:val="004A6E93"/>
    <w:rsid w:val="004B0D74"/>
    <w:rsid w:val="004B4EF7"/>
    <w:rsid w:val="004C5C46"/>
    <w:rsid w:val="004C5E36"/>
    <w:rsid w:val="004D19FE"/>
    <w:rsid w:val="004D7F5C"/>
    <w:rsid w:val="004F0679"/>
    <w:rsid w:val="00502776"/>
    <w:rsid w:val="005133F9"/>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5E44"/>
    <w:rsid w:val="00586738"/>
    <w:rsid w:val="005904FF"/>
    <w:rsid w:val="00597BAF"/>
    <w:rsid w:val="005B192F"/>
    <w:rsid w:val="005B23C2"/>
    <w:rsid w:val="005B4750"/>
    <w:rsid w:val="005C58A5"/>
    <w:rsid w:val="005D18F8"/>
    <w:rsid w:val="005D22C1"/>
    <w:rsid w:val="005E1935"/>
    <w:rsid w:val="005E61C9"/>
    <w:rsid w:val="005E64B9"/>
    <w:rsid w:val="00606C44"/>
    <w:rsid w:val="00607C37"/>
    <w:rsid w:val="00614F3B"/>
    <w:rsid w:val="00616722"/>
    <w:rsid w:val="00616E93"/>
    <w:rsid w:val="00621F11"/>
    <w:rsid w:val="00626C0E"/>
    <w:rsid w:val="00630CB4"/>
    <w:rsid w:val="00643104"/>
    <w:rsid w:val="006445FC"/>
    <w:rsid w:val="00645032"/>
    <w:rsid w:val="00646665"/>
    <w:rsid w:val="0064675F"/>
    <w:rsid w:val="006615F7"/>
    <w:rsid w:val="00661ABF"/>
    <w:rsid w:val="0066399B"/>
    <w:rsid w:val="0066443B"/>
    <w:rsid w:val="006670C1"/>
    <w:rsid w:val="00670E95"/>
    <w:rsid w:val="00671482"/>
    <w:rsid w:val="006815D8"/>
    <w:rsid w:val="00684F04"/>
    <w:rsid w:val="00693320"/>
    <w:rsid w:val="006A3B14"/>
    <w:rsid w:val="006A6983"/>
    <w:rsid w:val="006B54C6"/>
    <w:rsid w:val="006C11C1"/>
    <w:rsid w:val="006C3D15"/>
    <w:rsid w:val="006C7FA1"/>
    <w:rsid w:val="006F21F8"/>
    <w:rsid w:val="006F4416"/>
    <w:rsid w:val="006F4EEA"/>
    <w:rsid w:val="00704F68"/>
    <w:rsid w:val="00710CD1"/>
    <w:rsid w:val="007220A5"/>
    <w:rsid w:val="0073434C"/>
    <w:rsid w:val="007454E6"/>
    <w:rsid w:val="00745CF0"/>
    <w:rsid w:val="00755995"/>
    <w:rsid w:val="007637B1"/>
    <w:rsid w:val="00774494"/>
    <w:rsid w:val="00775C8E"/>
    <w:rsid w:val="007862B9"/>
    <w:rsid w:val="00786CBA"/>
    <w:rsid w:val="0078789D"/>
    <w:rsid w:val="0079317F"/>
    <w:rsid w:val="00794114"/>
    <w:rsid w:val="007958B9"/>
    <w:rsid w:val="007A1D38"/>
    <w:rsid w:val="007A4159"/>
    <w:rsid w:val="007A6A07"/>
    <w:rsid w:val="007B22A5"/>
    <w:rsid w:val="007B5508"/>
    <w:rsid w:val="007B6C8C"/>
    <w:rsid w:val="007C4870"/>
    <w:rsid w:val="007C5465"/>
    <w:rsid w:val="007C5F1F"/>
    <w:rsid w:val="007D0CEC"/>
    <w:rsid w:val="007D1ABF"/>
    <w:rsid w:val="007D3EAB"/>
    <w:rsid w:val="007D4883"/>
    <w:rsid w:val="007E03E7"/>
    <w:rsid w:val="007E0C22"/>
    <w:rsid w:val="007E7C9C"/>
    <w:rsid w:val="007F2533"/>
    <w:rsid w:val="007F6229"/>
    <w:rsid w:val="007F68C4"/>
    <w:rsid w:val="00800EE4"/>
    <w:rsid w:val="00807293"/>
    <w:rsid w:val="0081462E"/>
    <w:rsid w:val="00820C88"/>
    <w:rsid w:val="0082122C"/>
    <w:rsid w:val="008220E4"/>
    <w:rsid w:val="00824D81"/>
    <w:rsid w:val="00825154"/>
    <w:rsid w:val="0082745D"/>
    <w:rsid w:val="00833ED3"/>
    <w:rsid w:val="00834C7B"/>
    <w:rsid w:val="00835AFD"/>
    <w:rsid w:val="008433D0"/>
    <w:rsid w:val="00850F2F"/>
    <w:rsid w:val="00853DD1"/>
    <w:rsid w:val="00853E13"/>
    <w:rsid w:val="00855095"/>
    <w:rsid w:val="00855E77"/>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14C"/>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463B"/>
    <w:rsid w:val="008F6D4A"/>
    <w:rsid w:val="009030C0"/>
    <w:rsid w:val="00904DA9"/>
    <w:rsid w:val="00912759"/>
    <w:rsid w:val="009151AB"/>
    <w:rsid w:val="00922B4E"/>
    <w:rsid w:val="0092400A"/>
    <w:rsid w:val="00925587"/>
    <w:rsid w:val="009269A7"/>
    <w:rsid w:val="00930EAC"/>
    <w:rsid w:val="00935DCD"/>
    <w:rsid w:val="00937C89"/>
    <w:rsid w:val="00943F4A"/>
    <w:rsid w:val="009501C9"/>
    <w:rsid w:val="00954797"/>
    <w:rsid w:val="0096668B"/>
    <w:rsid w:val="00971331"/>
    <w:rsid w:val="009725BB"/>
    <w:rsid w:val="00972E6C"/>
    <w:rsid w:val="00973A5E"/>
    <w:rsid w:val="0097548C"/>
    <w:rsid w:val="00975F46"/>
    <w:rsid w:val="009812A0"/>
    <w:rsid w:val="00987059"/>
    <w:rsid w:val="009870BD"/>
    <w:rsid w:val="00996C21"/>
    <w:rsid w:val="009A2D08"/>
    <w:rsid w:val="009A6F40"/>
    <w:rsid w:val="009B3B28"/>
    <w:rsid w:val="009B6F8D"/>
    <w:rsid w:val="009C3DEA"/>
    <w:rsid w:val="009C7747"/>
    <w:rsid w:val="009D7F89"/>
    <w:rsid w:val="009E69C2"/>
    <w:rsid w:val="00A01A4E"/>
    <w:rsid w:val="00A02BF6"/>
    <w:rsid w:val="00A05DAF"/>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5446"/>
    <w:rsid w:val="00AA0B7B"/>
    <w:rsid w:val="00AA1804"/>
    <w:rsid w:val="00AA5B34"/>
    <w:rsid w:val="00AB31C2"/>
    <w:rsid w:val="00AB34FD"/>
    <w:rsid w:val="00AB4746"/>
    <w:rsid w:val="00AC013F"/>
    <w:rsid w:val="00AC6397"/>
    <w:rsid w:val="00AC6C17"/>
    <w:rsid w:val="00AF549E"/>
    <w:rsid w:val="00B04178"/>
    <w:rsid w:val="00B22AED"/>
    <w:rsid w:val="00B23ECB"/>
    <w:rsid w:val="00B24C0A"/>
    <w:rsid w:val="00B2555E"/>
    <w:rsid w:val="00B3223D"/>
    <w:rsid w:val="00B34A00"/>
    <w:rsid w:val="00B4470E"/>
    <w:rsid w:val="00B45A40"/>
    <w:rsid w:val="00B73875"/>
    <w:rsid w:val="00B75150"/>
    <w:rsid w:val="00B751C5"/>
    <w:rsid w:val="00B76238"/>
    <w:rsid w:val="00B87525"/>
    <w:rsid w:val="00B90E36"/>
    <w:rsid w:val="00B955AD"/>
    <w:rsid w:val="00BA3B77"/>
    <w:rsid w:val="00BB1F38"/>
    <w:rsid w:val="00BB4203"/>
    <w:rsid w:val="00BC7799"/>
    <w:rsid w:val="00BE1F7D"/>
    <w:rsid w:val="00BE4568"/>
    <w:rsid w:val="00BF24FE"/>
    <w:rsid w:val="00BF2B19"/>
    <w:rsid w:val="00BF3D2C"/>
    <w:rsid w:val="00BF5C9A"/>
    <w:rsid w:val="00BF62ED"/>
    <w:rsid w:val="00C13FD0"/>
    <w:rsid w:val="00C1509C"/>
    <w:rsid w:val="00C17469"/>
    <w:rsid w:val="00C203B8"/>
    <w:rsid w:val="00C23E83"/>
    <w:rsid w:val="00C241A3"/>
    <w:rsid w:val="00C242C6"/>
    <w:rsid w:val="00C2561A"/>
    <w:rsid w:val="00C275E5"/>
    <w:rsid w:val="00C32DE0"/>
    <w:rsid w:val="00C4071F"/>
    <w:rsid w:val="00C446FB"/>
    <w:rsid w:val="00C6775C"/>
    <w:rsid w:val="00C67A38"/>
    <w:rsid w:val="00C70C20"/>
    <w:rsid w:val="00C8483D"/>
    <w:rsid w:val="00C8524F"/>
    <w:rsid w:val="00C9020E"/>
    <w:rsid w:val="00C91D36"/>
    <w:rsid w:val="00C93D07"/>
    <w:rsid w:val="00CA485A"/>
    <w:rsid w:val="00CA5587"/>
    <w:rsid w:val="00CA6541"/>
    <w:rsid w:val="00CB01DF"/>
    <w:rsid w:val="00CC2DAF"/>
    <w:rsid w:val="00CC3134"/>
    <w:rsid w:val="00CC70FE"/>
    <w:rsid w:val="00CD3479"/>
    <w:rsid w:val="00CE68AA"/>
    <w:rsid w:val="00D05F3E"/>
    <w:rsid w:val="00D118A4"/>
    <w:rsid w:val="00D1443A"/>
    <w:rsid w:val="00D25F6F"/>
    <w:rsid w:val="00D37274"/>
    <w:rsid w:val="00D457A1"/>
    <w:rsid w:val="00D61822"/>
    <w:rsid w:val="00D61C3D"/>
    <w:rsid w:val="00D6259E"/>
    <w:rsid w:val="00D654B4"/>
    <w:rsid w:val="00D71AEB"/>
    <w:rsid w:val="00D83393"/>
    <w:rsid w:val="00D83B48"/>
    <w:rsid w:val="00D956C3"/>
    <w:rsid w:val="00DA255B"/>
    <w:rsid w:val="00DA6EB8"/>
    <w:rsid w:val="00DB0CBA"/>
    <w:rsid w:val="00DB2119"/>
    <w:rsid w:val="00DC4C72"/>
    <w:rsid w:val="00DC585A"/>
    <w:rsid w:val="00DD3251"/>
    <w:rsid w:val="00DD36B5"/>
    <w:rsid w:val="00DD68E3"/>
    <w:rsid w:val="00DD6C36"/>
    <w:rsid w:val="00DD6C3C"/>
    <w:rsid w:val="00DD7BC3"/>
    <w:rsid w:val="00DF5C29"/>
    <w:rsid w:val="00DF6A24"/>
    <w:rsid w:val="00E01390"/>
    <w:rsid w:val="00E0363B"/>
    <w:rsid w:val="00E05E6B"/>
    <w:rsid w:val="00E234E7"/>
    <w:rsid w:val="00E23E3E"/>
    <w:rsid w:val="00E2422B"/>
    <w:rsid w:val="00E30146"/>
    <w:rsid w:val="00E350AF"/>
    <w:rsid w:val="00E50958"/>
    <w:rsid w:val="00E51C2C"/>
    <w:rsid w:val="00E52A2C"/>
    <w:rsid w:val="00E53D35"/>
    <w:rsid w:val="00E6175B"/>
    <w:rsid w:val="00E70E09"/>
    <w:rsid w:val="00E73632"/>
    <w:rsid w:val="00E842DC"/>
    <w:rsid w:val="00E90528"/>
    <w:rsid w:val="00E95AB1"/>
    <w:rsid w:val="00EA4879"/>
    <w:rsid w:val="00EB2645"/>
    <w:rsid w:val="00ED2025"/>
    <w:rsid w:val="00ED6238"/>
    <w:rsid w:val="00EF6D19"/>
    <w:rsid w:val="00EF7BC6"/>
    <w:rsid w:val="00F01DB3"/>
    <w:rsid w:val="00F037E0"/>
    <w:rsid w:val="00F05046"/>
    <w:rsid w:val="00F05B5A"/>
    <w:rsid w:val="00F1111B"/>
    <w:rsid w:val="00F24C25"/>
    <w:rsid w:val="00F26DA0"/>
    <w:rsid w:val="00F323EE"/>
    <w:rsid w:val="00F33377"/>
    <w:rsid w:val="00F33F95"/>
    <w:rsid w:val="00F5095A"/>
    <w:rsid w:val="00F5177A"/>
    <w:rsid w:val="00F52265"/>
    <w:rsid w:val="00F53CE5"/>
    <w:rsid w:val="00F66571"/>
    <w:rsid w:val="00F8737C"/>
    <w:rsid w:val="00F90189"/>
    <w:rsid w:val="00FA2695"/>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customStyle="1" w:styleId="ui-provider">
    <w:name w:val="ui-provider"/>
    <w:basedOn w:val="Standardnpsmoodstavce"/>
    <w:rsid w:val="00F53CE5"/>
  </w:style>
  <w:style w:type="character" w:styleId="Siln">
    <w:name w:val="Strong"/>
    <w:basedOn w:val="Standardnpsmoodstavce"/>
    <w:uiPriority w:val="22"/>
    <w:qFormat/>
    <w:rsid w:val="00F53CE5"/>
    <w:rPr>
      <w:b/>
      <w:bCs/>
    </w:rPr>
  </w:style>
  <w:style w:type="character" w:styleId="Nevyeenzmnka">
    <w:name w:val="Unresolved Mention"/>
    <w:basedOn w:val="Standardnpsmoodstavce"/>
    <w:uiPriority w:val="99"/>
    <w:semiHidden/>
    <w:unhideWhenUsed/>
    <w:rsid w:val="00233946"/>
    <w:rPr>
      <w:color w:val="605E5C"/>
      <w:shd w:val="clear" w:color="auto" w:fill="E1DFDD"/>
    </w:rPr>
  </w:style>
  <w:style w:type="table" w:styleId="Mkatabulky">
    <w:name w:val="Table Grid"/>
    <w:basedOn w:val="Normlntabulka"/>
    <w:uiPriority w:val="39"/>
    <w:rsid w:val="00835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162518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23</Pages>
  <Words>9093</Words>
  <Characters>53655</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Hejtmánková Věra</cp:lastModifiedBy>
  <cp:revision>12</cp:revision>
  <cp:lastPrinted>2016-02-25T13:17:00Z</cp:lastPrinted>
  <dcterms:created xsi:type="dcterms:W3CDTF">2025-01-07T08:13:00Z</dcterms:created>
  <dcterms:modified xsi:type="dcterms:W3CDTF">2025-01-07T09:09:00Z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